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6D" w:rsidRPr="0061616D" w:rsidRDefault="0061616D" w:rsidP="0061616D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sz w:val="24"/>
          <w:lang w:val="ru-RU"/>
        </w:rPr>
      </w:pPr>
      <w:r w:rsidRPr="0061616D">
        <w:rPr>
          <w:rFonts w:eastAsia="Calibri"/>
          <w:sz w:val="24"/>
          <w:lang w:val="ru-RU"/>
        </w:rPr>
        <w:t>МУ «</w:t>
      </w:r>
      <w:r w:rsidRPr="0061616D">
        <w:rPr>
          <w:color w:val="000000"/>
          <w:sz w:val="24"/>
          <w:lang w:val="ru-RU"/>
        </w:rPr>
        <w:t xml:space="preserve">Отдел образования </w:t>
      </w:r>
      <w:proofErr w:type="spellStart"/>
      <w:r w:rsidRPr="0061616D">
        <w:rPr>
          <w:sz w:val="24"/>
          <w:lang w:val="ru-RU"/>
        </w:rPr>
        <w:t>Ножай-Юртовского</w:t>
      </w:r>
      <w:proofErr w:type="spellEnd"/>
      <w:r w:rsidRPr="0061616D">
        <w:rPr>
          <w:sz w:val="24"/>
          <w:lang w:val="ru-RU"/>
        </w:rPr>
        <w:t xml:space="preserve"> муниципального района»</w:t>
      </w:r>
    </w:p>
    <w:p w:rsidR="0061616D" w:rsidRPr="0061616D" w:rsidRDefault="0061616D" w:rsidP="0061616D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sz w:val="24"/>
          <w:lang w:val="ru-RU"/>
        </w:rPr>
      </w:pPr>
      <w:r w:rsidRPr="0061616D">
        <w:rPr>
          <w:rFonts w:eastAsia="Calibri"/>
          <w:b/>
          <w:sz w:val="24"/>
          <w:lang w:val="ru-RU"/>
        </w:rPr>
        <w:t>Муниципальное бюджетное общеобразовательное учреждение</w:t>
      </w:r>
    </w:p>
    <w:p w:rsidR="0061616D" w:rsidRPr="0061616D" w:rsidRDefault="004B5131" w:rsidP="0061616D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sz w:val="24"/>
          <w:lang w:val="ru-RU"/>
        </w:rPr>
      </w:pPr>
      <w:r>
        <w:rPr>
          <w:rFonts w:eastAsia="Calibri"/>
          <w:b/>
          <w:sz w:val="24"/>
          <w:lang w:val="ru-RU"/>
        </w:rPr>
        <w:t xml:space="preserve">СРЕДНЯЯ </w:t>
      </w:r>
      <w:r w:rsidR="0061616D" w:rsidRPr="0061616D">
        <w:rPr>
          <w:rFonts w:eastAsia="Calibri"/>
          <w:b/>
          <w:sz w:val="24"/>
          <w:lang w:val="ru-RU"/>
        </w:rPr>
        <w:t xml:space="preserve">ОБЩЕОБРАЗОВАТЕЛЬНАЯ ШКОЛА </w:t>
      </w:r>
      <w:r w:rsidR="0061616D" w:rsidRPr="0061616D">
        <w:rPr>
          <w:b/>
          <w:sz w:val="24"/>
          <w:lang w:val="ru-RU"/>
        </w:rPr>
        <w:t>С. САЯСАН</w:t>
      </w:r>
      <w:r w:rsidR="0061616D" w:rsidRPr="0061616D">
        <w:rPr>
          <w:rFonts w:eastAsia="Calibri"/>
          <w:b/>
          <w:sz w:val="24"/>
          <w:lang w:val="ru-RU"/>
        </w:rPr>
        <w:t>»</w:t>
      </w:r>
    </w:p>
    <w:p w:rsidR="0061616D" w:rsidRPr="0061616D" w:rsidRDefault="0061616D" w:rsidP="0061616D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b/>
          <w:sz w:val="24"/>
          <w:lang w:val="ru-RU"/>
        </w:rPr>
      </w:pPr>
      <w:r w:rsidRPr="0061616D">
        <w:rPr>
          <w:b/>
          <w:sz w:val="24"/>
          <w:lang w:val="ru-RU"/>
        </w:rPr>
        <w:t>(МБОУ «</w:t>
      </w:r>
      <w:r w:rsidR="004B5131">
        <w:rPr>
          <w:rFonts w:eastAsia="Calibri"/>
          <w:b/>
          <w:sz w:val="24"/>
          <w:lang w:val="ru-RU"/>
        </w:rPr>
        <w:t>С</w:t>
      </w:r>
      <w:r w:rsidRPr="0061616D">
        <w:rPr>
          <w:rFonts w:eastAsia="Calibri"/>
          <w:b/>
          <w:sz w:val="24"/>
          <w:lang w:val="ru-RU"/>
        </w:rPr>
        <w:t xml:space="preserve">ОШ </w:t>
      </w:r>
      <w:r w:rsidRPr="0061616D">
        <w:rPr>
          <w:b/>
          <w:sz w:val="24"/>
          <w:lang w:val="ru-RU"/>
        </w:rPr>
        <w:t>с. Саясан</w:t>
      </w:r>
      <w:r w:rsidRPr="0061616D">
        <w:rPr>
          <w:rFonts w:eastAsia="Calibri"/>
          <w:b/>
          <w:sz w:val="24"/>
          <w:lang w:val="ru-RU"/>
        </w:rPr>
        <w:t>»)</w:t>
      </w:r>
    </w:p>
    <w:p w:rsidR="0061616D" w:rsidRPr="0061616D" w:rsidRDefault="0061616D" w:rsidP="0061616D">
      <w:pPr>
        <w:widowControl w:val="0"/>
        <w:autoSpaceDE w:val="0"/>
        <w:autoSpaceDN w:val="0"/>
        <w:adjustRightInd w:val="0"/>
        <w:contextualSpacing/>
        <w:jc w:val="center"/>
        <w:rPr>
          <w:color w:val="FF0000"/>
          <w:sz w:val="24"/>
          <w:lang w:val="ru-RU"/>
        </w:rPr>
      </w:pPr>
    </w:p>
    <w:p w:rsidR="0061616D" w:rsidRPr="0061616D" w:rsidRDefault="0061616D" w:rsidP="0061616D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sz w:val="24"/>
          <w:lang w:val="ru-RU"/>
        </w:rPr>
      </w:pPr>
      <w:r w:rsidRPr="0061616D">
        <w:rPr>
          <w:rFonts w:eastAsia="Calibri"/>
          <w:sz w:val="24"/>
          <w:lang w:val="ru-RU"/>
        </w:rPr>
        <w:t>МУ «</w:t>
      </w:r>
      <w:proofErr w:type="spellStart"/>
      <w:r w:rsidRPr="0061616D">
        <w:rPr>
          <w:sz w:val="24"/>
          <w:lang w:val="ru-RU"/>
        </w:rPr>
        <w:t>Нажин-Юьртан</w:t>
      </w:r>
      <w:proofErr w:type="spellEnd"/>
      <w:r w:rsidRPr="0061616D">
        <w:rPr>
          <w:sz w:val="24"/>
          <w:lang w:val="ru-RU"/>
        </w:rPr>
        <w:t xml:space="preserve"> </w:t>
      </w:r>
      <w:proofErr w:type="spellStart"/>
      <w:r w:rsidRPr="0061616D">
        <w:rPr>
          <w:sz w:val="24"/>
          <w:lang w:val="ru-RU"/>
        </w:rPr>
        <w:t>муниципальни</w:t>
      </w:r>
      <w:proofErr w:type="spellEnd"/>
      <w:r w:rsidRPr="0061616D">
        <w:rPr>
          <w:sz w:val="24"/>
          <w:lang w:val="ru-RU"/>
        </w:rPr>
        <w:t xml:space="preserve"> к</w:t>
      </w:r>
      <w:r w:rsidRPr="0061616D">
        <w:rPr>
          <w:sz w:val="24"/>
        </w:rPr>
        <w:t>I</w:t>
      </w:r>
      <w:proofErr w:type="spellStart"/>
      <w:r w:rsidRPr="0061616D">
        <w:rPr>
          <w:sz w:val="24"/>
          <w:lang w:val="ru-RU"/>
        </w:rPr>
        <w:t>оштан</w:t>
      </w:r>
      <w:proofErr w:type="spellEnd"/>
      <w:r w:rsidRPr="0061616D">
        <w:rPr>
          <w:sz w:val="24"/>
          <w:lang w:val="ru-RU"/>
        </w:rPr>
        <w:t xml:space="preserve"> </w:t>
      </w:r>
      <w:proofErr w:type="spellStart"/>
      <w:r w:rsidRPr="0061616D">
        <w:rPr>
          <w:sz w:val="24"/>
          <w:lang w:val="ru-RU"/>
        </w:rPr>
        <w:t>дешаран</w:t>
      </w:r>
      <w:proofErr w:type="spellEnd"/>
      <w:r w:rsidRPr="0061616D">
        <w:rPr>
          <w:sz w:val="24"/>
          <w:lang w:val="ru-RU"/>
        </w:rPr>
        <w:t xml:space="preserve"> </w:t>
      </w:r>
      <w:proofErr w:type="spellStart"/>
      <w:r w:rsidRPr="0061616D">
        <w:rPr>
          <w:sz w:val="24"/>
          <w:lang w:val="ru-RU"/>
        </w:rPr>
        <w:t>дакъа</w:t>
      </w:r>
      <w:proofErr w:type="spellEnd"/>
      <w:r w:rsidRPr="0061616D">
        <w:rPr>
          <w:rFonts w:eastAsia="Calibri"/>
          <w:sz w:val="24"/>
          <w:lang w:val="ru-RU"/>
        </w:rPr>
        <w:t>»</w:t>
      </w:r>
    </w:p>
    <w:p w:rsidR="0061616D" w:rsidRPr="0061616D" w:rsidRDefault="0061616D" w:rsidP="0061616D">
      <w:pPr>
        <w:widowControl w:val="0"/>
        <w:contextualSpacing/>
        <w:jc w:val="center"/>
        <w:rPr>
          <w:rFonts w:eastAsia="Lucida Sans Unicode"/>
          <w:b/>
          <w:bCs/>
          <w:color w:val="000000"/>
          <w:sz w:val="24"/>
          <w:shd w:val="clear" w:color="auto" w:fill="FFFFFF"/>
          <w:lang w:val="ru-RU"/>
        </w:rPr>
      </w:pPr>
      <w:proofErr w:type="spellStart"/>
      <w:r w:rsidRPr="0061616D">
        <w:rPr>
          <w:rFonts w:eastAsia="Lucida Sans Unicode"/>
          <w:b/>
          <w:color w:val="000000"/>
          <w:sz w:val="24"/>
          <w:lang w:val="ru-RU"/>
        </w:rPr>
        <w:t>Муниципальни</w:t>
      </w:r>
      <w:proofErr w:type="spellEnd"/>
      <w:r w:rsidRPr="0061616D">
        <w:rPr>
          <w:rFonts w:eastAsia="Lucida Sans Unicode"/>
          <w:b/>
          <w:color w:val="000000"/>
          <w:sz w:val="24"/>
          <w:lang w:val="ru-RU"/>
        </w:rPr>
        <w:t xml:space="preserve"> </w:t>
      </w:r>
      <w:proofErr w:type="spellStart"/>
      <w:r w:rsidRPr="0061616D">
        <w:rPr>
          <w:rFonts w:eastAsia="Lucida Sans Unicode"/>
          <w:b/>
          <w:color w:val="000000"/>
          <w:sz w:val="24"/>
          <w:lang w:val="ru-RU"/>
        </w:rPr>
        <w:t>бюджетни</w:t>
      </w:r>
      <w:proofErr w:type="spellEnd"/>
      <w:r w:rsidRPr="0061616D">
        <w:rPr>
          <w:rFonts w:eastAsia="Lucida Sans Unicode"/>
          <w:b/>
          <w:bCs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61616D">
        <w:rPr>
          <w:rFonts w:eastAsia="Lucida Sans Unicode"/>
          <w:b/>
          <w:bCs/>
          <w:color w:val="000000"/>
          <w:sz w:val="24"/>
          <w:shd w:val="clear" w:color="auto" w:fill="FFFFFF"/>
          <w:lang w:val="ru-RU"/>
        </w:rPr>
        <w:t>юкъарадешаран</w:t>
      </w:r>
      <w:proofErr w:type="spellEnd"/>
      <w:r w:rsidRPr="0061616D">
        <w:rPr>
          <w:rFonts w:eastAsia="Lucida Sans Unicode"/>
          <w:b/>
          <w:bCs/>
          <w:color w:val="000000"/>
          <w:sz w:val="24"/>
          <w:shd w:val="clear" w:color="auto" w:fill="FFFFFF"/>
          <w:lang w:val="ru-RU"/>
        </w:rPr>
        <w:t xml:space="preserve"> </w:t>
      </w:r>
      <w:proofErr w:type="spellStart"/>
      <w:r w:rsidRPr="0061616D">
        <w:rPr>
          <w:rFonts w:eastAsia="Lucida Sans Unicode"/>
          <w:b/>
          <w:bCs/>
          <w:color w:val="000000"/>
          <w:sz w:val="24"/>
          <w:shd w:val="clear" w:color="auto" w:fill="FFFFFF"/>
          <w:lang w:val="ru-RU"/>
        </w:rPr>
        <w:t>учреждени</w:t>
      </w:r>
      <w:proofErr w:type="spellEnd"/>
    </w:p>
    <w:p w:rsidR="0061616D" w:rsidRPr="0061616D" w:rsidRDefault="0061616D" w:rsidP="0061616D">
      <w:pPr>
        <w:widowControl w:val="0"/>
        <w:contextualSpacing/>
        <w:jc w:val="center"/>
        <w:rPr>
          <w:rFonts w:eastAsia="Lucida Sans Unicode"/>
          <w:b/>
          <w:color w:val="000000"/>
          <w:sz w:val="24"/>
          <w:lang w:val="ru-RU"/>
        </w:rPr>
      </w:pPr>
      <w:r w:rsidRPr="0061616D">
        <w:rPr>
          <w:rFonts w:eastAsia="Lucida Sans Unicode"/>
          <w:b/>
          <w:bCs/>
          <w:color w:val="000000"/>
          <w:sz w:val="24"/>
          <w:shd w:val="clear" w:color="auto" w:fill="FFFFFF"/>
          <w:lang w:val="ru-RU"/>
        </w:rPr>
        <w:t>«</w:t>
      </w:r>
      <w:r w:rsidRPr="0061616D">
        <w:rPr>
          <w:rFonts w:eastAsia="Lucida Sans Unicode"/>
          <w:b/>
          <w:bCs/>
          <w:sz w:val="24"/>
          <w:lang w:val="ru-RU"/>
        </w:rPr>
        <w:t xml:space="preserve">СЕСАНА </w:t>
      </w:r>
      <w:r w:rsidR="00B43150">
        <w:rPr>
          <w:rFonts w:eastAsia="Lucida Sans Unicode"/>
          <w:b/>
          <w:sz w:val="24"/>
          <w:lang w:val="ru-RU"/>
        </w:rPr>
        <w:t>ЮЬРТАН ЮККЪЕРА</w:t>
      </w:r>
      <w:r w:rsidRPr="0061616D">
        <w:rPr>
          <w:rFonts w:eastAsia="Lucida Sans Unicode"/>
          <w:b/>
          <w:sz w:val="24"/>
          <w:lang w:val="ru-RU"/>
        </w:rPr>
        <w:t xml:space="preserve"> ЮКЪАРАДЕШАРАН ШКОЛА</w:t>
      </w:r>
      <w:r w:rsidRPr="0061616D">
        <w:rPr>
          <w:rFonts w:eastAsia="Lucida Sans Unicode"/>
          <w:b/>
          <w:color w:val="000000"/>
          <w:sz w:val="24"/>
          <w:lang w:val="ru-RU"/>
        </w:rPr>
        <w:t>»</w:t>
      </w:r>
    </w:p>
    <w:p w:rsidR="0061616D" w:rsidRPr="0061616D" w:rsidRDefault="0061616D" w:rsidP="0061616D">
      <w:pPr>
        <w:contextualSpacing/>
        <w:jc w:val="center"/>
        <w:rPr>
          <w:sz w:val="24"/>
        </w:rPr>
      </w:pPr>
      <w:r w:rsidRPr="0061616D">
        <w:rPr>
          <w:rFonts w:eastAsia="Calibri"/>
          <w:b/>
          <w:sz w:val="24"/>
        </w:rPr>
        <w:t>(</w:t>
      </w:r>
      <w:r w:rsidRPr="0061616D">
        <w:rPr>
          <w:b/>
          <w:sz w:val="24"/>
        </w:rPr>
        <w:t>МБЮУ «</w:t>
      </w:r>
      <w:proofErr w:type="spellStart"/>
      <w:r w:rsidRPr="0061616D">
        <w:rPr>
          <w:b/>
          <w:bCs/>
          <w:sz w:val="24"/>
        </w:rPr>
        <w:t>Сесана</w:t>
      </w:r>
      <w:proofErr w:type="spellEnd"/>
      <w:r w:rsidRPr="0061616D">
        <w:rPr>
          <w:b/>
          <w:bCs/>
          <w:sz w:val="24"/>
        </w:rPr>
        <w:t xml:space="preserve"> </w:t>
      </w:r>
      <w:proofErr w:type="spellStart"/>
      <w:r w:rsidR="00B43150">
        <w:rPr>
          <w:b/>
          <w:sz w:val="24"/>
        </w:rPr>
        <w:t>юьртан</w:t>
      </w:r>
      <w:proofErr w:type="spellEnd"/>
      <w:r w:rsidR="00B43150">
        <w:rPr>
          <w:b/>
          <w:sz w:val="24"/>
        </w:rPr>
        <w:t xml:space="preserve"> </w:t>
      </w:r>
      <w:r w:rsidR="00B43150">
        <w:rPr>
          <w:b/>
          <w:sz w:val="24"/>
          <w:lang w:val="ru-RU"/>
        </w:rPr>
        <w:t>Ю</w:t>
      </w:r>
      <w:r w:rsidRPr="0061616D">
        <w:rPr>
          <w:b/>
          <w:sz w:val="24"/>
        </w:rPr>
        <w:t>ЮШ»</w:t>
      </w:r>
      <w:r w:rsidRPr="0061616D">
        <w:rPr>
          <w:rFonts w:eastAsia="Calibri"/>
          <w:b/>
          <w:sz w:val="24"/>
        </w:rPr>
        <w:t>)</w:t>
      </w:r>
    </w:p>
    <w:p w:rsidR="00B43150" w:rsidRDefault="00B43150">
      <w:pPr>
        <w:jc w:val="center"/>
        <w:rPr>
          <w:b/>
          <w:sz w:val="36"/>
          <w:szCs w:val="36"/>
          <w:u w:val="single"/>
          <w:lang w:val="ru-RU"/>
        </w:rPr>
      </w:pPr>
    </w:p>
    <w:p w:rsidR="001C7394" w:rsidRDefault="009767F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131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13"/>
        <w:gridCol w:w="2149"/>
        <w:gridCol w:w="8183"/>
        <w:gridCol w:w="924"/>
        <w:gridCol w:w="891"/>
      </w:tblGrid>
      <w:tr w:rsidR="00272F1D" w:rsidRPr="0061616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394" w:rsidRPr="00272F1D" w:rsidRDefault="00272F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9767F0"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394" w:rsidRPr="00D67F8D" w:rsidRDefault="009767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23.09.202</w:t>
            </w:r>
            <w:r w:rsidR="006837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394" w:rsidRPr="0061616D" w:rsidRDefault="0061616D" w:rsidP="0061616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с. Саясан                             </w:t>
            </w:r>
            <w:r w:rsidR="00272F1D" w:rsidRPr="00272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№87-п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394" w:rsidRPr="0061616D" w:rsidRDefault="009767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1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7394" w:rsidRPr="0061616D" w:rsidRDefault="009767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1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</w:tr>
    </w:tbl>
    <w:p w:rsidR="001C7394" w:rsidRPr="009767F0" w:rsidRDefault="009767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перспективного плана повышения квалификации педагогов</w:t>
      </w:r>
      <w:r w:rsidRPr="009767F0">
        <w:rPr>
          <w:lang w:val="ru-RU"/>
        </w:rPr>
        <w:br/>
      </w:r>
      <w:r w:rsidRPr="00976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2020/21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6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p w:rsidR="001C7394" w:rsidRPr="009767F0" w:rsidRDefault="009767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Российской Федерации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«Об образовании в Российской Федерации», во исполнение приказа Минтруда от 18.10.2013 №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учитель)"»,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 приказом </w:t>
      </w:r>
      <w:proofErr w:type="spellStart"/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>Минздравсоцразвития</w:t>
      </w:r>
      <w:proofErr w:type="spellEnd"/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 xml:space="preserve"> от 26.08.2010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>761н,</w:t>
      </w:r>
    </w:p>
    <w:p w:rsidR="001C7394" w:rsidRDefault="009767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616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  <w:r w:rsidR="00B4315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>1. Утвердить перспективный план повышения квалификации педагогических работников</w:t>
      </w:r>
      <w:r w:rsidRPr="009767F0">
        <w:rPr>
          <w:lang w:val="ru-RU"/>
        </w:rPr>
        <w:br/>
      </w: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(приложение).</w:t>
      </w:r>
      <w:r w:rsidRPr="009767F0">
        <w:rPr>
          <w:lang w:val="ru-RU"/>
        </w:rPr>
        <w:br/>
      </w: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 xml:space="preserve"> 2. Педагогическим работникам проходить курсы повышения квалификации по профилю педагогической деятельности не реже чем раз в три года.</w:t>
      </w:r>
      <w:r w:rsidRPr="009767F0">
        <w:rPr>
          <w:lang w:val="ru-RU"/>
        </w:rPr>
        <w:br/>
      </w: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 xml:space="preserve"> 3. </w:t>
      </w:r>
      <w:proofErr w:type="spellStart"/>
      <w:r w:rsidR="006837C7">
        <w:rPr>
          <w:rFonts w:hAnsi="Times New Roman" w:cs="Times New Roman"/>
          <w:color w:val="000000"/>
          <w:sz w:val="24"/>
          <w:szCs w:val="24"/>
          <w:lang w:val="ru-RU"/>
        </w:rPr>
        <w:t>Авторха</w:t>
      </w:r>
      <w:r w:rsidR="00272F1D">
        <w:rPr>
          <w:rFonts w:hAnsi="Times New Roman" w:cs="Times New Roman"/>
          <w:color w:val="000000"/>
          <w:sz w:val="24"/>
          <w:szCs w:val="24"/>
          <w:lang w:val="ru-RU"/>
        </w:rPr>
        <w:t>нова</w:t>
      </w:r>
      <w:proofErr w:type="spellEnd"/>
      <w:r w:rsidR="00272F1D">
        <w:rPr>
          <w:rFonts w:hAnsi="Times New Roman" w:cs="Times New Roman"/>
          <w:color w:val="000000"/>
          <w:sz w:val="24"/>
          <w:szCs w:val="24"/>
          <w:lang w:val="ru-RU"/>
        </w:rPr>
        <w:t xml:space="preserve"> Л.А</w:t>
      </w: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>., заместителю директора по УВР, создать условия для непрерывного повышения квалификации педагогических работников.</w:t>
      </w:r>
      <w:r w:rsidRPr="009767F0">
        <w:rPr>
          <w:lang w:val="ru-RU"/>
        </w:rPr>
        <w:br/>
      </w: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732D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272F1D" w:rsidRDefault="00272F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37C7" w:rsidRDefault="006837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X="75" w:tblpY="46"/>
        <w:tblW w:w="92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7"/>
        <w:gridCol w:w="1467"/>
        <w:gridCol w:w="474"/>
        <w:gridCol w:w="170"/>
        <w:gridCol w:w="1182"/>
        <w:gridCol w:w="269"/>
        <w:gridCol w:w="399"/>
        <w:gridCol w:w="240"/>
        <w:gridCol w:w="541"/>
        <w:gridCol w:w="1339"/>
        <w:gridCol w:w="249"/>
        <w:gridCol w:w="1386"/>
      </w:tblGrid>
      <w:tr w:rsidR="006837C7" w:rsidRPr="00D67F8D" w:rsidTr="006837C7">
        <w:trPr>
          <w:gridAfter w:val="3"/>
          <w:wAfter w:w="2974" w:type="dxa"/>
          <w:trHeight w:val="218"/>
        </w:trPr>
        <w:tc>
          <w:tcPr>
            <w:tcW w:w="6249" w:type="dxa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37C7" w:rsidRPr="00D67F8D" w:rsidRDefault="006837C7" w:rsidP="006837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М.Д.Магометхаджиев</w:t>
            </w:r>
            <w:proofErr w:type="spellEnd"/>
          </w:p>
        </w:tc>
      </w:tr>
      <w:tr w:rsidR="00B43150" w:rsidRPr="006837C7" w:rsidTr="006837C7">
        <w:trPr>
          <w:trHeight w:val="218"/>
        </w:trPr>
        <w:tc>
          <w:tcPr>
            <w:tcW w:w="15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150" w:rsidRPr="0061616D" w:rsidRDefault="00B43150" w:rsidP="00683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150" w:rsidRPr="0061616D" w:rsidRDefault="00B43150" w:rsidP="00683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150" w:rsidRPr="0061616D" w:rsidRDefault="00B43150" w:rsidP="00683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150" w:rsidRPr="0061616D" w:rsidRDefault="00B43150" w:rsidP="00683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150" w:rsidRPr="0061616D" w:rsidRDefault="00B43150" w:rsidP="00683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150" w:rsidRPr="0061616D" w:rsidRDefault="00B43150" w:rsidP="00683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150" w:rsidRPr="0061616D" w:rsidRDefault="00B43150" w:rsidP="00683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150" w:rsidRPr="0061616D" w:rsidRDefault="00B43150" w:rsidP="00683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150" w:rsidRPr="0061616D" w:rsidRDefault="00B43150" w:rsidP="00683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150" w:rsidRPr="0061616D" w:rsidRDefault="00B43150" w:rsidP="00683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3150" w:rsidRPr="0061616D" w:rsidRDefault="00B43150" w:rsidP="006837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7394" w:rsidRDefault="006837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837C7" w:rsidRDefault="006837C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директора по УВР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Авторханова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Л.А.</w:t>
      </w:r>
    </w:p>
    <w:p w:rsidR="006837C7" w:rsidRPr="0011732D" w:rsidRDefault="006837C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7394" w:rsidRPr="0011732D" w:rsidRDefault="001C73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7394" w:rsidRPr="0061616D" w:rsidRDefault="001C73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7394" w:rsidRDefault="001C739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16D" w:rsidRDefault="006161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16D" w:rsidRDefault="006161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16D" w:rsidRDefault="006161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16D" w:rsidRDefault="006161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16D" w:rsidRDefault="006161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16D" w:rsidRDefault="006161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16D" w:rsidRDefault="006161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16D" w:rsidRDefault="006161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16D" w:rsidRDefault="006161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16D" w:rsidRDefault="006161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16D" w:rsidRDefault="006161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616D" w:rsidRPr="009767F0" w:rsidRDefault="0061616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7394" w:rsidRDefault="001C739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67F8D" w:rsidRDefault="00D67F8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3150" w:rsidRDefault="00B4315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3150" w:rsidRDefault="00B4315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3150" w:rsidRDefault="00B4315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3150" w:rsidRDefault="00B4315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3150" w:rsidRDefault="00B4315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37C7" w:rsidRDefault="006837C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837C7" w:rsidRDefault="006837C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2F1D" w:rsidRPr="009767F0" w:rsidRDefault="00272F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7394" w:rsidRPr="009767F0" w:rsidRDefault="009767F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к приказу</w:t>
      </w:r>
      <w:r w:rsidRPr="009767F0">
        <w:rPr>
          <w:lang w:val="ru-RU"/>
        </w:rPr>
        <w:br/>
      </w: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D67F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F7A7D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767F0">
        <w:rPr>
          <w:lang w:val="ru-RU"/>
        </w:rPr>
        <w:br/>
      </w: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6837C7">
        <w:rPr>
          <w:rFonts w:hAnsi="Times New Roman" w:cs="Times New Roman"/>
          <w:color w:val="000000"/>
          <w:sz w:val="24"/>
          <w:szCs w:val="24"/>
          <w:lang w:val="ru-RU"/>
        </w:rPr>
        <w:t xml:space="preserve"> 23.09.2020</w:t>
      </w:r>
      <w:r w:rsidRPr="009767F0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272F1D">
        <w:rPr>
          <w:rFonts w:hAnsi="Times New Roman" w:cs="Times New Roman"/>
          <w:color w:val="000000"/>
          <w:sz w:val="24"/>
          <w:szCs w:val="24"/>
          <w:lang w:val="ru-RU"/>
        </w:rPr>
        <w:t>87-п</w:t>
      </w:r>
    </w:p>
    <w:p w:rsidR="001C7394" w:rsidRPr="009767F0" w:rsidRDefault="009767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Перспективный план</w:t>
      </w:r>
      <w:r w:rsidRPr="009767F0">
        <w:rPr>
          <w:lang w:val="ru-RU"/>
        </w:rPr>
        <w:br/>
      </w:r>
      <w:r w:rsidRPr="009767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повышения квалификации педагогических работников</w:t>
      </w:r>
    </w:p>
    <w:p w:rsidR="001C7394" w:rsidRPr="009767F0" w:rsidRDefault="001C73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0"/>
        <w:gridCol w:w="2197"/>
        <w:gridCol w:w="1843"/>
        <w:gridCol w:w="1559"/>
        <w:gridCol w:w="992"/>
        <w:gridCol w:w="992"/>
        <w:gridCol w:w="1164"/>
      </w:tblGrid>
      <w:tr w:rsidR="001C7394" w:rsidTr="006837C7"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394" w:rsidRPr="005F7A7D" w:rsidRDefault="009767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F7A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394" w:rsidRPr="009767F0" w:rsidRDefault="009767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767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767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767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О. педагогического работника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394" w:rsidRPr="005F7A7D" w:rsidRDefault="009767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F7A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394" w:rsidRPr="009767F0" w:rsidRDefault="009767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767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прохождения курсов повышения квалификации</w:t>
            </w:r>
          </w:p>
        </w:tc>
        <w:tc>
          <w:tcPr>
            <w:tcW w:w="3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394" w:rsidRDefault="004B513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767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="009767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67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1C7394" w:rsidTr="006837C7"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394" w:rsidRDefault="001C73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394" w:rsidRDefault="001C73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394" w:rsidRDefault="001C73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394" w:rsidRDefault="001C73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394" w:rsidRDefault="00976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2020–2021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394" w:rsidRDefault="00976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2021–2022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7394" w:rsidRDefault="00976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2022–2023</w:t>
            </w:r>
          </w:p>
        </w:tc>
      </w:tr>
      <w:tr w:rsidR="00D67F8D" w:rsidTr="006837C7">
        <w:trPr>
          <w:trHeight w:val="69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Магометхаджиев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Майрабек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Джалаудинович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7F8D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Юсупова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Мадина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szCs w:val="24"/>
              </w:rPr>
              <w:t>Усамовна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B431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2022г</w:t>
            </w:r>
          </w:p>
        </w:tc>
      </w:tr>
      <w:tr w:rsidR="00D67F8D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Исмаилова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Залина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Адамовна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B43150" w:rsidRDefault="00D67F8D" w:rsidP="006837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837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2022г</w:t>
            </w:r>
          </w:p>
        </w:tc>
      </w:tr>
      <w:tr w:rsidR="00D67F8D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Авторханова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Лида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Абузаровна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B43150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6837C7" w:rsidRDefault="006837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2022г</w:t>
            </w:r>
          </w:p>
        </w:tc>
      </w:tr>
      <w:tr w:rsidR="00D67F8D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Байсулаева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Джейран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Магомедовна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0582B" w:rsidRDefault="00D67F8D" w:rsidP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6837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2022г</w:t>
            </w:r>
          </w:p>
        </w:tc>
      </w:tr>
      <w:tr w:rsidR="00D67F8D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Барзиева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Зулихан</w:t>
            </w:r>
            <w:proofErr w:type="spellEnd"/>
            <w:r w:rsidRPr="00965884">
              <w:rPr>
                <w:b/>
                <w:szCs w:val="24"/>
              </w:rPr>
              <w:t xml:space="preserve">  </w:t>
            </w:r>
            <w:proofErr w:type="spellStart"/>
            <w:r w:rsidRPr="00965884">
              <w:rPr>
                <w:b/>
                <w:szCs w:val="24"/>
              </w:rPr>
              <w:t>Вахаджиевна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6837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2022г</w:t>
            </w:r>
          </w:p>
        </w:tc>
      </w:tr>
      <w:tr w:rsidR="00D67F8D" w:rsidRPr="00D62265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Дужиева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Марет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Сайд-Альвиевна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7C7" w:rsidRPr="009767F0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6837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2022г</w:t>
            </w:r>
          </w:p>
        </w:tc>
      </w:tr>
      <w:tr w:rsidR="00D67F8D" w:rsidRPr="00D62265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D62265" w:rsidRDefault="004B5131" w:rsidP="005F7A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Баширова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Айна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Султановна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9767F0" w:rsidRDefault="00D67F8D" w:rsidP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 и общество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 w:rsidP="005F7A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 w:rsidP="005F7A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 w:rsidP="005F7A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6837C7" w:rsidP="005F7A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2022г</w:t>
            </w:r>
          </w:p>
        </w:tc>
      </w:tr>
      <w:tr w:rsidR="00D67F8D" w:rsidRPr="00D62265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D62265" w:rsidRDefault="004B5131" w:rsidP="005F7A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Шепиева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Малика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Хусейновна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9767F0" w:rsidRDefault="00D67F8D" w:rsidP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7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чеченского языка и литературы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 w:rsidP="005F7A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 w:rsidP="005F7A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 w:rsidP="005F7A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D67F8D" w:rsidP="005F7A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7F8D" w:rsidTr="006837C7">
        <w:trPr>
          <w:trHeight w:val="66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5F7A7D" w:rsidRDefault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131" w:rsidRPr="004B5131" w:rsidRDefault="00D67F8D" w:rsidP="004B5131">
            <w:pPr>
              <w:rPr>
                <w:b/>
                <w:szCs w:val="24"/>
                <w:lang w:val="ru-RU"/>
              </w:rPr>
            </w:pPr>
            <w:proofErr w:type="spellStart"/>
            <w:r w:rsidRPr="00965884">
              <w:rPr>
                <w:b/>
                <w:szCs w:val="24"/>
              </w:rPr>
              <w:t>Билалова</w:t>
            </w:r>
            <w:proofErr w:type="spellEnd"/>
            <w:r w:rsidRPr="00965884">
              <w:rPr>
                <w:b/>
                <w:szCs w:val="24"/>
              </w:rPr>
              <w:t xml:space="preserve">  </w:t>
            </w:r>
            <w:proofErr w:type="spellStart"/>
            <w:r w:rsidRPr="00965884">
              <w:rPr>
                <w:b/>
                <w:szCs w:val="24"/>
              </w:rPr>
              <w:t>Линда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Абдурахимовн</w:t>
            </w:r>
            <w:proofErr w:type="spellEnd"/>
            <w:r w:rsidR="004B5131">
              <w:rPr>
                <w:b/>
                <w:szCs w:val="24"/>
                <w:lang w:val="ru-RU"/>
              </w:rPr>
              <w:t>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D67F8D" w:rsidRDefault="00D67F8D" w:rsidP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6837C7" w:rsidRDefault="006837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2022г</w:t>
            </w:r>
          </w:p>
        </w:tc>
      </w:tr>
      <w:tr w:rsidR="00D67F8D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Додуев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Сайд-Али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lastRenderedPageBreak/>
              <w:t>Джалилович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математики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F8D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4B5131" w:rsidP="005F7A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Аппазова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Петимат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D67F8D" w:rsidP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английского языка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 w:rsidP="005F7A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 w:rsidP="005F7A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 w:rsidP="005F7A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6837C7" w:rsidRDefault="006837C7" w:rsidP="005F7A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2022г</w:t>
            </w:r>
          </w:p>
        </w:tc>
      </w:tr>
      <w:tr w:rsidR="00D67F8D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Ибрагимов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Иса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Вахаевич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9767F0" w:rsidRDefault="00D67F8D" w:rsidP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="004B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</w:t>
            </w:r>
            <w:proofErr w:type="gramStart"/>
            <w:r w:rsidR="004B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="004B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6837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</w:p>
        </w:tc>
      </w:tr>
      <w:tr w:rsidR="00D67F8D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Ибрагимов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Хусайн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Вахаевич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D67F8D" w:rsidP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 и химии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6837C7" w:rsidRDefault="006837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2022г</w:t>
            </w:r>
          </w:p>
        </w:tc>
      </w:tr>
      <w:tr w:rsidR="00D67F8D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Индарбиева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Марет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Сайдхусайновна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37C7" w:rsidRDefault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технологии,</w:t>
            </w:r>
          </w:p>
          <w:p w:rsidR="00D67F8D" w:rsidRPr="005F7A7D" w:rsidRDefault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6837C7" w:rsidRDefault="006837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2022г</w:t>
            </w:r>
          </w:p>
        </w:tc>
      </w:tr>
      <w:tr w:rsidR="00D67F8D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Магометхаджиева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Есира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Майрабековна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7F8D" w:rsidTr="006837C7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F8D" w:rsidRPr="00965884" w:rsidRDefault="00D67F8D" w:rsidP="000B4B81">
            <w:pPr>
              <w:rPr>
                <w:b/>
                <w:szCs w:val="24"/>
              </w:rPr>
            </w:pPr>
            <w:proofErr w:type="spellStart"/>
            <w:r w:rsidRPr="00965884">
              <w:rPr>
                <w:b/>
                <w:szCs w:val="24"/>
              </w:rPr>
              <w:t>Магометхаджиев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Абубакар</w:t>
            </w:r>
            <w:proofErr w:type="spellEnd"/>
            <w:r w:rsidRPr="00965884">
              <w:rPr>
                <w:b/>
                <w:szCs w:val="24"/>
              </w:rPr>
              <w:t xml:space="preserve"> </w:t>
            </w:r>
            <w:proofErr w:type="spellStart"/>
            <w:r w:rsidRPr="00965884">
              <w:rPr>
                <w:b/>
                <w:szCs w:val="24"/>
              </w:rPr>
              <w:t>Майрабекович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4B5131" w:rsidRDefault="00D67F8D" w:rsidP="004B5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B5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Default="00D67F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7F8D" w:rsidRPr="0011732D" w:rsidRDefault="00D67F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E0981" w:rsidRDefault="008E0981">
      <w:bookmarkStart w:id="0" w:name="_GoBack"/>
      <w:bookmarkEnd w:id="0"/>
    </w:p>
    <w:sectPr w:rsidR="008E0981" w:rsidSect="009B421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A05CE"/>
    <w:rsid w:val="00062531"/>
    <w:rsid w:val="0011732D"/>
    <w:rsid w:val="001C7394"/>
    <w:rsid w:val="00272F1D"/>
    <w:rsid w:val="002D33B1"/>
    <w:rsid w:val="002D3591"/>
    <w:rsid w:val="003514A0"/>
    <w:rsid w:val="0040582B"/>
    <w:rsid w:val="004B5131"/>
    <w:rsid w:val="004F7E17"/>
    <w:rsid w:val="005A05CE"/>
    <w:rsid w:val="005F7A7D"/>
    <w:rsid w:val="0061616D"/>
    <w:rsid w:val="00653AF6"/>
    <w:rsid w:val="006837C7"/>
    <w:rsid w:val="007A0EE1"/>
    <w:rsid w:val="008E0981"/>
    <w:rsid w:val="009767F0"/>
    <w:rsid w:val="009B4218"/>
    <w:rsid w:val="009C5272"/>
    <w:rsid w:val="00A37423"/>
    <w:rsid w:val="00B43150"/>
    <w:rsid w:val="00B73A5A"/>
    <w:rsid w:val="00D62265"/>
    <w:rsid w:val="00D67F8D"/>
    <w:rsid w:val="00D936B2"/>
    <w:rsid w:val="00DA2243"/>
    <w:rsid w:val="00DA4F59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 Гайсулаев</dc:creator>
  <dc:description>Подготовлено экспертами Актион-МЦФЭР</dc:description>
  <cp:lastModifiedBy>PC</cp:lastModifiedBy>
  <cp:revision>2</cp:revision>
  <cp:lastPrinted>2022-10-24T10:32:00Z</cp:lastPrinted>
  <dcterms:created xsi:type="dcterms:W3CDTF">2023-09-26T11:10:00Z</dcterms:created>
  <dcterms:modified xsi:type="dcterms:W3CDTF">2023-09-26T11:10:00Z</dcterms:modified>
</cp:coreProperties>
</file>