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28" w:rsidRDefault="00BE4E28" w:rsidP="00BE4E28">
      <w:pPr>
        <w:pStyle w:val="a4"/>
        <w:spacing w:line="295" w:lineRule="auto"/>
        <w:ind w:left="0" w:firstLine="0"/>
        <w:jc w:val="left"/>
      </w:pPr>
      <w:r>
        <w:rPr>
          <w:b w:val="0"/>
          <w:bCs w:val="0"/>
          <w:sz w:val="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ПОЛОЖЕНИЕ</w:t>
      </w:r>
    </w:p>
    <w:p w:rsidR="00BE4E28" w:rsidRDefault="00BE4E28" w:rsidP="00BE4E28">
      <w:pPr>
        <w:pStyle w:val="a4"/>
        <w:spacing w:line="295" w:lineRule="auto"/>
        <w:ind w:left="0" w:firstLine="0"/>
        <w:jc w:val="left"/>
      </w:pPr>
      <w:r>
        <w:t xml:space="preserve"> </w:t>
      </w:r>
      <w:r w:rsidRPr="00BE4E28">
        <w:t>о порядке формирования резерва и работы с лицами, включенными в резе</w:t>
      </w:r>
      <w:r>
        <w:t xml:space="preserve">рв управленческих кадров в </w:t>
      </w:r>
      <w:proofErr w:type="gramStart"/>
      <w:r>
        <w:t>МБОУ</w:t>
      </w:r>
      <w:bookmarkStart w:id="0" w:name="_GoBack"/>
      <w:bookmarkEnd w:id="0"/>
      <w:r w:rsidRPr="00BE4E28">
        <w:t>«</w:t>
      </w:r>
      <w:proofErr w:type="gramEnd"/>
      <w:r w:rsidRPr="00BE4E28">
        <w:t xml:space="preserve">СОШ </w:t>
      </w:r>
      <w:proofErr w:type="spellStart"/>
      <w:r w:rsidRPr="00BE4E28">
        <w:t>с.Саясан</w:t>
      </w:r>
      <w:proofErr w:type="spellEnd"/>
      <w:r w:rsidRPr="00BE4E28">
        <w:t>»</w:t>
      </w:r>
    </w:p>
    <w:p w:rsidR="00F9781B" w:rsidRDefault="00BE4E28">
      <w:pPr>
        <w:pStyle w:val="1"/>
        <w:numPr>
          <w:ilvl w:val="0"/>
          <w:numId w:val="5"/>
        </w:numPr>
        <w:tabs>
          <w:tab w:val="left" w:pos="488"/>
        </w:tabs>
        <w:spacing w:before="189"/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311"/>
        </w:tabs>
        <w:spacing w:before="104" w:line="271" w:lineRule="auto"/>
        <w:ind w:right="1393" w:firstLine="554"/>
        <w:jc w:val="left"/>
        <w:rPr>
          <w:sz w:val="24"/>
        </w:rPr>
      </w:pPr>
      <w:r>
        <w:rPr>
          <w:sz w:val="24"/>
        </w:rPr>
        <w:t>Настоящее Положение разработано на основании протокола педсовета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утверждении порядка формирования резерва управленческих кадров от</w:t>
      </w:r>
      <w:r>
        <w:rPr>
          <w:spacing w:val="1"/>
          <w:sz w:val="24"/>
        </w:rPr>
        <w:t xml:space="preserve"> </w:t>
      </w:r>
      <w:r>
        <w:rPr>
          <w:sz w:val="24"/>
        </w:rPr>
        <w:t>15.08.2022г.№1»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311"/>
        </w:tabs>
        <w:spacing w:before="78" w:line="271" w:lineRule="auto"/>
        <w:ind w:right="1277" w:firstLine="554"/>
        <w:jc w:val="both"/>
        <w:rPr>
          <w:sz w:val="24"/>
        </w:rPr>
      </w:pPr>
      <w:r>
        <w:rPr>
          <w:sz w:val="24"/>
        </w:rPr>
        <w:t>Настоящее Положение определяет порядок формирования кадрового резерва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 организации и порядок работы с лицами, включенными в резерв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814"/>
          <w:tab w:val="left" w:pos="1815"/>
          <w:tab w:val="left" w:pos="2522"/>
          <w:tab w:val="left" w:pos="3231"/>
          <w:tab w:val="left" w:pos="4647"/>
          <w:tab w:val="left" w:pos="6771"/>
        </w:tabs>
        <w:spacing w:before="81" w:line="259" w:lineRule="auto"/>
        <w:ind w:right="1046" w:firstLine="552"/>
        <w:jc w:val="left"/>
        <w:rPr>
          <w:sz w:val="24"/>
        </w:rPr>
      </w:pPr>
      <w:r>
        <w:rPr>
          <w:sz w:val="24"/>
        </w:rPr>
        <w:t>Резерв руков</w:t>
      </w:r>
      <w:r>
        <w:rPr>
          <w:sz w:val="24"/>
        </w:rPr>
        <w:t>одителей уровней общеобразовательной организации (далее -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кадровый резерв) представляет собой перечень лиц, соответствующих или 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z w:val="24"/>
        </w:rPr>
        <w:tab/>
        <w:t>в</w:t>
      </w:r>
      <w:r>
        <w:rPr>
          <w:sz w:val="24"/>
        </w:rPr>
        <w:tab/>
        <w:t>результате</w:t>
      </w:r>
      <w:r>
        <w:rPr>
          <w:sz w:val="24"/>
        </w:rPr>
        <w:tab/>
        <w:t>дополнительной</w:t>
      </w:r>
      <w:r>
        <w:rPr>
          <w:sz w:val="24"/>
        </w:rPr>
        <w:tab/>
        <w:t>подготовки</w:t>
      </w:r>
    </w:p>
    <w:p w:rsidR="00F9781B" w:rsidRDefault="00BE4E28">
      <w:pPr>
        <w:pStyle w:val="a3"/>
        <w:spacing w:before="0" w:line="259" w:lineRule="auto"/>
        <w:ind w:right="869" w:firstLine="141"/>
      </w:pPr>
      <w:r>
        <w:t>квалификационным требованиям по руководящим должностям общеобра</w:t>
      </w:r>
      <w:r>
        <w:t>зовательной</w:t>
      </w:r>
      <w:r>
        <w:rPr>
          <w:spacing w:val="1"/>
        </w:rPr>
        <w:t xml:space="preserve"> </w:t>
      </w:r>
      <w:r>
        <w:t>организации, на которые формируется кадровый резерв (далее - резервная образовательная</w:t>
      </w:r>
      <w:r>
        <w:rPr>
          <w:spacing w:val="-57"/>
        </w:rPr>
        <w:t xml:space="preserve"> </w:t>
      </w:r>
      <w:r>
        <w:t>должность).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2066"/>
          <w:tab w:val="left" w:pos="2067"/>
        </w:tabs>
        <w:spacing w:before="87"/>
        <w:ind w:left="2066" w:hanging="111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целях:</w:t>
      </w:r>
    </w:p>
    <w:p w:rsidR="00F9781B" w:rsidRDefault="00BE4E28">
      <w:pPr>
        <w:pStyle w:val="a3"/>
        <w:spacing w:before="54" w:line="268" w:lineRule="auto"/>
        <w:ind w:right="1872"/>
      </w:pPr>
      <w:r>
        <w:t>-совершенствования деятельности по подбору и расстановке кадров для</w:t>
      </w:r>
      <w:r>
        <w:rPr>
          <w:spacing w:val="1"/>
        </w:rPr>
        <w:t xml:space="preserve"> </w:t>
      </w:r>
      <w:r>
        <w:t>замещения руководящих должностей общеобразовательной организации (далее –</w:t>
      </w:r>
      <w:r>
        <w:rPr>
          <w:spacing w:val="-57"/>
        </w:rPr>
        <w:t xml:space="preserve"> </w:t>
      </w:r>
      <w:r>
        <w:t>руководящие</w:t>
      </w:r>
      <w:r>
        <w:rPr>
          <w:spacing w:val="-2"/>
        </w:rPr>
        <w:t xml:space="preserve"> </w:t>
      </w:r>
      <w:r>
        <w:t>должности);</w:t>
      </w:r>
    </w:p>
    <w:p w:rsidR="00F9781B" w:rsidRDefault="00BE4E28">
      <w:pPr>
        <w:pStyle w:val="a3"/>
        <w:spacing w:before="14"/>
        <w:ind w:firstLine="0"/>
      </w:pPr>
      <w:r>
        <w:t>-улучшения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4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F9781B" w:rsidRDefault="00BE4E28">
      <w:pPr>
        <w:pStyle w:val="a3"/>
        <w:spacing w:before="48" w:line="266" w:lineRule="auto"/>
        <w:ind w:right="1695"/>
      </w:pPr>
      <w:r>
        <w:t>-своевременного удовлетворения потребности в кадрах общеобразовательной</w:t>
      </w:r>
      <w:r>
        <w:rPr>
          <w:spacing w:val="-57"/>
        </w:rPr>
        <w:t xml:space="preserve"> </w:t>
      </w:r>
      <w:r>
        <w:t>организации.</w:t>
      </w:r>
    </w:p>
    <w:p w:rsidR="00F9781B" w:rsidRDefault="00BE4E28">
      <w:pPr>
        <w:pStyle w:val="a3"/>
        <w:ind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кадровым</w:t>
      </w:r>
      <w:r>
        <w:rPr>
          <w:spacing w:val="-1"/>
        </w:rPr>
        <w:t xml:space="preserve"> </w:t>
      </w:r>
      <w:r>
        <w:t>резервом</w:t>
      </w:r>
      <w:r>
        <w:rPr>
          <w:spacing w:val="-3"/>
        </w:rPr>
        <w:t xml:space="preserve"> </w:t>
      </w:r>
      <w:r>
        <w:t>проводится в</w:t>
      </w:r>
      <w:r>
        <w:rPr>
          <w:spacing w:val="-1"/>
        </w:rPr>
        <w:t xml:space="preserve"> </w:t>
      </w:r>
      <w:r>
        <w:t>целях:</w:t>
      </w:r>
    </w:p>
    <w:p w:rsidR="00F9781B" w:rsidRDefault="00F9781B">
      <w:pPr>
        <w:sectPr w:rsidR="00F9781B">
          <w:type w:val="continuous"/>
          <w:pgSz w:w="11910" w:h="16840"/>
          <w:pgMar w:top="1580" w:right="360" w:bottom="280" w:left="1020" w:header="720" w:footer="720" w:gutter="0"/>
          <w:cols w:space="720"/>
        </w:sectPr>
      </w:pPr>
    </w:p>
    <w:p w:rsidR="00F9781B" w:rsidRDefault="00BE4E28">
      <w:pPr>
        <w:pStyle w:val="a3"/>
        <w:tabs>
          <w:tab w:val="left" w:pos="1814"/>
          <w:tab w:val="left" w:pos="3231"/>
          <w:tab w:val="left" w:pos="4647"/>
          <w:tab w:val="left" w:pos="6771"/>
        </w:tabs>
        <w:spacing w:before="68" w:line="268" w:lineRule="auto"/>
        <w:ind w:right="2390" w:firstLine="0"/>
      </w:pPr>
      <w:r>
        <w:lastRenderedPageBreak/>
        <w:t>-повышения</w:t>
      </w:r>
      <w:r>
        <w:tab/>
        <w:t>уровня</w:t>
      </w:r>
      <w:r>
        <w:tab/>
        <w:t>мотивации</w:t>
      </w:r>
      <w:r>
        <w:tab/>
        <w:t>педагогических</w:t>
      </w:r>
      <w:r>
        <w:tab/>
        <w:t>работников к</w:t>
      </w:r>
      <w:r>
        <w:rPr>
          <w:spacing w:val="-57"/>
        </w:rPr>
        <w:t xml:space="preserve"> </w:t>
      </w:r>
      <w:r>
        <w:t>профессиональному</w:t>
      </w:r>
      <w:r>
        <w:rPr>
          <w:spacing w:val="-9"/>
        </w:rPr>
        <w:t xml:space="preserve"> </w:t>
      </w:r>
      <w:r>
        <w:t>росту;</w:t>
      </w:r>
    </w:p>
    <w:p w:rsidR="00F9781B" w:rsidRDefault="00BE4E28">
      <w:pPr>
        <w:pStyle w:val="a3"/>
        <w:tabs>
          <w:tab w:val="left" w:pos="3440"/>
          <w:tab w:val="left" w:pos="5466"/>
        </w:tabs>
        <w:spacing w:before="14" w:line="280" w:lineRule="auto"/>
        <w:ind w:right="1632" w:firstLine="703"/>
      </w:pPr>
      <w:r>
        <w:t>-улучшения</w:t>
      </w:r>
      <w:r>
        <w:tab/>
        <w:t>результатов</w:t>
      </w:r>
      <w:r>
        <w:tab/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:rsidR="00F9781B" w:rsidRDefault="00BE4E28">
      <w:pPr>
        <w:pStyle w:val="a3"/>
        <w:tabs>
          <w:tab w:val="left" w:pos="3056"/>
          <w:tab w:val="left" w:pos="4092"/>
          <w:tab w:val="left" w:pos="6562"/>
          <w:tab w:val="left" w:pos="8130"/>
        </w:tabs>
        <w:spacing w:before="0" w:line="280" w:lineRule="auto"/>
        <w:ind w:right="784" w:firstLine="705"/>
      </w:pPr>
      <w:r>
        <w:t>-повышения</w:t>
      </w:r>
      <w:r>
        <w:tab/>
        <w:t>уровня</w:t>
      </w:r>
      <w:r>
        <w:tab/>
        <w:t>профессиональной</w:t>
      </w:r>
      <w:r>
        <w:tab/>
      </w:r>
      <w:r>
        <w:t>подготовки</w:t>
      </w:r>
      <w:r>
        <w:tab/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F9781B" w:rsidRDefault="00BE4E28">
      <w:pPr>
        <w:pStyle w:val="a3"/>
        <w:spacing w:before="0" w:line="268" w:lineRule="auto"/>
        <w:ind w:right="1615"/>
      </w:pPr>
      <w:r>
        <w:t>-сокращения периода адаптации педагогических работников при вступлении в</w:t>
      </w:r>
      <w:r>
        <w:rPr>
          <w:spacing w:val="-57"/>
        </w:rPr>
        <w:t xml:space="preserve"> </w:t>
      </w:r>
      <w:r>
        <w:t>должность.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2004"/>
          <w:tab w:val="left" w:pos="2005"/>
        </w:tabs>
        <w:spacing w:before="71"/>
        <w:ind w:left="2004" w:hanging="1050"/>
        <w:jc w:val="left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резерва:</w:t>
      </w:r>
    </w:p>
    <w:p w:rsidR="00F9781B" w:rsidRDefault="00BE4E28">
      <w:pPr>
        <w:pStyle w:val="a3"/>
        <w:spacing w:before="52" w:line="259" w:lineRule="auto"/>
        <w:ind w:right="416" w:firstLine="552"/>
      </w:pPr>
      <w:r>
        <w:t>-объективность (оценка профессиональных и личностных качеств и результатов</w:t>
      </w:r>
      <w:r>
        <w:rPr>
          <w:spacing w:val="1"/>
        </w:rPr>
        <w:t xml:space="preserve"> </w:t>
      </w:r>
      <w:r>
        <w:t>профессиональной д</w:t>
      </w:r>
      <w:r>
        <w:t>еятельности кандидатов для зачисления в кадровый резерв осуществляется</w:t>
      </w:r>
      <w:r>
        <w:rPr>
          <w:spacing w:val="-57"/>
        </w:rPr>
        <w:t xml:space="preserve"> </w:t>
      </w:r>
      <w:r>
        <w:t>коллегиально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объективных</w:t>
      </w:r>
      <w:r>
        <w:rPr>
          <w:spacing w:val="-1"/>
        </w:rPr>
        <w:t xml:space="preserve"> </w:t>
      </w:r>
      <w:r>
        <w:t>критериев</w:t>
      </w:r>
      <w:r>
        <w:rPr>
          <w:spacing w:val="-1"/>
        </w:rPr>
        <w:t xml:space="preserve"> </w:t>
      </w:r>
      <w:r>
        <w:t>оценки);</w:t>
      </w:r>
    </w:p>
    <w:p w:rsidR="00F9781B" w:rsidRDefault="00BE4E28">
      <w:pPr>
        <w:pStyle w:val="a3"/>
        <w:spacing w:before="95" w:line="268" w:lineRule="auto"/>
        <w:ind w:right="2092"/>
      </w:pPr>
      <w:r>
        <w:t>-зачисление в кадровый резерв осуществляется в соответствии с личными</w:t>
      </w:r>
      <w:r>
        <w:rPr>
          <w:spacing w:val="-57"/>
        </w:rPr>
        <w:t xml:space="preserve"> </w:t>
      </w:r>
      <w:r>
        <w:t>способностями, уровнем профессиональной подготовки, результатами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равного</w:t>
      </w:r>
      <w:r>
        <w:rPr>
          <w:spacing w:val="-2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кандидатам;</w:t>
      </w:r>
    </w:p>
    <w:p w:rsidR="00F9781B" w:rsidRDefault="00BE4E28">
      <w:pPr>
        <w:pStyle w:val="a3"/>
        <w:spacing w:line="266" w:lineRule="auto"/>
        <w:ind w:right="2456" w:firstLine="0"/>
      </w:pPr>
      <w:r>
        <w:t>-добровольность включения и нахождения в кадровом резерве; -гласность в</w:t>
      </w:r>
      <w:r>
        <w:rPr>
          <w:spacing w:val="-57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и работе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кадровым</w:t>
      </w:r>
      <w:r>
        <w:rPr>
          <w:spacing w:val="-1"/>
        </w:rPr>
        <w:t xml:space="preserve"> </w:t>
      </w:r>
      <w:r>
        <w:t>резервом.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311"/>
        </w:tabs>
        <w:spacing w:before="86" w:line="271" w:lineRule="auto"/>
        <w:ind w:right="1490" w:firstLine="554"/>
        <w:jc w:val="left"/>
        <w:rPr>
          <w:sz w:val="24"/>
        </w:rPr>
      </w:pPr>
      <w:r>
        <w:rPr>
          <w:sz w:val="24"/>
        </w:rPr>
        <w:t>В уп</w:t>
      </w:r>
      <w:r>
        <w:rPr>
          <w:sz w:val="24"/>
        </w:rPr>
        <w:t>равленческий состав общеобразовательной организации формируются</w:t>
      </w:r>
      <w:r>
        <w:rPr>
          <w:spacing w:val="-58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кадрового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резерва:</w:t>
      </w:r>
    </w:p>
    <w:p w:rsidR="00F9781B" w:rsidRDefault="00BE4E28">
      <w:pPr>
        <w:pStyle w:val="a3"/>
        <w:spacing w:before="10"/>
        <w:ind w:firstLine="0"/>
      </w:pPr>
      <w:r>
        <w:t>-перспективный</w:t>
      </w:r>
      <w:r>
        <w:rPr>
          <w:spacing w:val="-5"/>
        </w:rPr>
        <w:t xml:space="preserve"> </w:t>
      </w:r>
      <w:r>
        <w:t>кадровый</w:t>
      </w:r>
      <w:r>
        <w:rPr>
          <w:spacing w:val="-2"/>
        </w:rPr>
        <w:t xml:space="preserve"> </w:t>
      </w:r>
      <w:r>
        <w:t>резерв;</w:t>
      </w:r>
    </w:p>
    <w:p w:rsidR="00F9781B" w:rsidRDefault="00BE4E28">
      <w:pPr>
        <w:pStyle w:val="a3"/>
        <w:spacing w:before="49" w:line="271" w:lineRule="auto"/>
        <w:ind w:right="1615"/>
      </w:pPr>
      <w:r>
        <w:t>-кадровый резерв на замещение должности заместителя директора по учебной</w:t>
      </w:r>
      <w:r>
        <w:rPr>
          <w:spacing w:val="-57"/>
        </w:rPr>
        <w:t xml:space="preserve"> </w:t>
      </w:r>
      <w:r>
        <w:t>работе,</w:t>
      </w:r>
      <w:r>
        <w:rPr>
          <w:spacing w:val="-3"/>
        </w:rPr>
        <w:t xml:space="preserve"> </w:t>
      </w:r>
      <w:r>
        <w:t>заместителя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работе,</w:t>
      </w:r>
      <w:r>
        <w:rPr>
          <w:spacing w:val="-3"/>
        </w:rPr>
        <w:t xml:space="preserve"> </w:t>
      </w:r>
      <w:r>
        <w:t>заведующего</w:t>
      </w:r>
      <w:r>
        <w:rPr>
          <w:spacing w:val="-4"/>
        </w:rPr>
        <w:t xml:space="preserve"> </w:t>
      </w:r>
      <w:r>
        <w:t>хозяйством.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311"/>
        </w:tabs>
        <w:spacing w:before="78" w:line="273" w:lineRule="auto"/>
        <w:ind w:right="1640" w:firstLine="554"/>
        <w:jc w:val="left"/>
        <w:rPr>
          <w:sz w:val="24"/>
        </w:rPr>
      </w:pPr>
      <w:r>
        <w:rPr>
          <w:sz w:val="24"/>
        </w:rPr>
        <w:t>В кадровый резерв включаются лица, не достигшие предельного возраста</w:t>
      </w:r>
      <w:r>
        <w:rPr>
          <w:spacing w:val="-58"/>
          <w:sz w:val="24"/>
        </w:rPr>
        <w:t xml:space="preserve"> </w:t>
      </w:r>
      <w:r>
        <w:rPr>
          <w:sz w:val="24"/>
        </w:rPr>
        <w:t>(пенсионного).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311"/>
        </w:tabs>
        <w:spacing w:before="72" w:line="271" w:lineRule="auto"/>
        <w:ind w:right="2686" w:firstLine="554"/>
        <w:jc w:val="both"/>
        <w:rPr>
          <w:sz w:val="24"/>
        </w:rPr>
      </w:pPr>
      <w:r>
        <w:rPr>
          <w:sz w:val="24"/>
        </w:rPr>
        <w:t>Кадровый резерв формируется ежегодно на основе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 отборочных мероприятий с учетом прогноза текущей и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перспективной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311"/>
        </w:tabs>
        <w:spacing w:before="78" w:line="271" w:lineRule="auto"/>
        <w:ind w:right="1247" w:firstLine="554"/>
        <w:jc w:val="left"/>
        <w:rPr>
          <w:sz w:val="24"/>
        </w:rPr>
      </w:pPr>
      <w:r>
        <w:rPr>
          <w:sz w:val="24"/>
        </w:rPr>
        <w:t>Кадровый резерв оформляется в виде перечня лиц отдельно по каждому виду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 с п. 1.6. настоящего Положения. Решение о дополнении кадрового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оформляется 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453"/>
        </w:tabs>
        <w:spacing w:before="76" w:line="271" w:lineRule="auto"/>
        <w:ind w:right="1385" w:firstLine="554"/>
        <w:jc w:val="left"/>
        <w:rPr>
          <w:sz w:val="24"/>
        </w:rPr>
      </w:pPr>
      <w:r>
        <w:rPr>
          <w:sz w:val="24"/>
        </w:rPr>
        <w:t>Организационную, коор</w:t>
      </w:r>
      <w:r>
        <w:rPr>
          <w:sz w:val="24"/>
        </w:rPr>
        <w:t>динирующую, методическую и контрольную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 уровней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секретарь (специалист отдела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кадров).</w:t>
      </w:r>
    </w:p>
    <w:p w:rsidR="00F9781B" w:rsidRDefault="00F9781B">
      <w:pPr>
        <w:pStyle w:val="a3"/>
        <w:spacing w:before="7"/>
        <w:ind w:left="0" w:firstLine="0"/>
        <w:rPr>
          <w:sz w:val="29"/>
        </w:rPr>
      </w:pPr>
    </w:p>
    <w:p w:rsidR="00F9781B" w:rsidRDefault="00BE4E28">
      <w:pPr>
        <w:pStyle w:val="1"/>
        <w:numPr>
          <w:ilvl w:val="0"/>
          <w:numId w:val="5"/>
        </w:numPr>
        <w:tabs>
          <w:tab w:val="left" w:pos="1107"/>
        </w:tabs>
        <w:ind w:left="1106" w:hanging="289"/>
        <w:jc w:val="left"/>
      </w:pPr>
      <w:r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перспективным</w:t>
      </w:r>
      <w:r>
        <w:rPr>
          <w:spacing w:val="-3"/>
        </w:rPr>
        <w:t xml:space="preserve"> </w:t>
      </w:r>
      <w:r>
        <w:t>кадровым</w:t>
      </w:r>
      <w:r>
        <w:rPr>
          <w:spacing w:val="-3"/>
        </w:rPr>
        <w:t xml:space="preserve"> </w:t>
      </w:r>
      <w:r>
        <w:t>резервом.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110" w:line="259" w:lineRule="auto"/>
        <w:ind w:right="1319" w:firstLine="554"/>
        <w:jc w:val="left"/>
        <w:rPr>
          <w:sz w:val="24"/>
        </w:rPr>
      </w:pPr>
      <w:r>
        <w:rPr>
          <w:sz w:val="24"/>
        </w:rPr>
        <w:t>Перспективный кадровый резерв формируется из числа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95" w:line="259" w:lineRule="auto"/>
        <w:ind w:right="1404" w:firstLine="554"/>
        <w:jc w:val="left"/>
        <w:rPr>
          <w:sz w:val="24"/>
        </w:rPr>
      </w:pPr>
      <w:r>
        <w:rPr>
          <w:sz w:val="24"/>
        </w:rPr>
        <w:t>Предварительный отбор кандидатов в перспективный кадровый резерв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кандидатов.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97" w:line="259" w:lineRule="auto"/>
        <w:ind w:right="1503" w:firstLine="554"/>
        <w:jc w:val="left"/>
        <w:rPr>
          <w:sz w:val="24"/>
        </w:rPr>
      </w:pPr>
      <w:r>
        <w:rPr>
          <w:sz w:val="24"/>
        </w:rPr>
        <w:t>Общий план работы с кандидатами в перспективный кадровы</w:t>
      </w:r>
      <w:r>
        <w:rPr>
          <w:sz w:val="24"/>
        </w:rPr>
        <w:t>й резерв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специалистом отдела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 (при наличии).</w:t>
      </w:r>
    </w:p>
    <w:p w:rsidR="00F9781B" w:rsidRDefault="00F9781B">
      <w:pPr>
        <w:spacing w:line="259" w:lineRule="auto"/>
        <w:rPr>
          <w:sz w:val="24"/>
        </w:rPr>
        <w:sectPr w:rsidR="00F9781B">
          <w:pgSz w:w="11910" w:h="16840"/>
          <w:pgMar w:top="1040" w:right="360" w:bottom="280" w:left="1020" w:header="720" w:footer="720" w:gutter="0"/>
          <w:cols w:space="720"/>
        </w:sectPr>
      </w:pPr>
    </w:p>
    <w:p w:rsidR="00F9781B" w:rsidRDefault="00BE4E28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67" w:line="264" w:lineRule="auto"/>
        <w:ind w:right="1236" w:firstLine="554"/>
        <w:jc w:val="left"/>
        <w:rPr>
          <w:sz w:val="24"/>
        </w:rPr>
      </w:pPr>
      <w:r>
        <w:rPr>
          <w:sz w:val="24"/>
        </w:rPr>
        <w:lastRenderedPageBreak/>
        <w:t>Отбор в состав перспективного кадрового резерва из числа кандидатов в</w:t>
      </w:r>
      <w:r>
        <w:rPr>
          <w:spacing w:val="-57"/>
          <w:sz w:val="24"/>
        </w:rPr>
        <w:t xml:space="preserve"> </w:t>
      </w:r>
      <w:r>
        <w:rPr>
          <w:sz w:val="24"/>
        </w:rPr>
        <w:t>него производится на основе результатов деятельности, наличия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93" w:line="259" w:lineRule="auto"/>
        <w:ind w:right="2001" w:firstLine="554"/>
        <w:jc w:val="left"/>
        <w:rPr>
          <w:sz w:val="24"/>
        </w:rPr>
      </w:pPr>
      <w:r>
        <w:rPr>
          <w:sz w:val="24"/>
        </w:rPr>
        <w:t>Состав перспе</w:t>
      </w:r>
      <w:r>
        <w:rPr>
          <w:sz w:val="24"/>
        </w:rPr>
        <w:t>ктивного кадрового резерва с распределением лиц,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него,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сентября.</w:t>
      </w:r>
    </w:p>
    <w:p w:rsidR="00F9781B" w:rsidRDefault="00BE4E28">
      <w:pPr>
        <w:pStyle w:val="a5"/>
        <w:numPr>
          <w:ilvl w:val="1"/>
          <w:numId w:val="5"/>
        </w:numPr>
        <w:tabs>
          <w:tab w:val="left" w:pos="1814"/>
          <w:tab w:val="left" w:pos="1815"/>
        </w:tabs>
        <w:spacing w:before="91"/>
        <w:ind w:left="1814" w:hanging="1004"/>
        <w:jc w:val="left"/>
        <w:rPr>
          <w:sz w:val="24"/>
        </w:rPr>
      </w:pP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резерва,</w:t>
      </w:r>
      <w:r>
        <w:rPr>
          <w:spacing w:val="-3"/>
          <w:sz w:val="24"/>
        </w:rPr>
        <w:t xml:space="preserve"> </w:t>
      </w:r>
      <w:r>
        <w:rPr>
          <w:sz w:val="24"/>
        </w:rPr>
        <w:t>могут</w:t>
      </w:r>
    </w:p>
    <w:p w:rsidR="00F9781B" w:rsidRDefault="00BE4E28">
      <w:pPr>
        <w:pStyle w:val="a3"/>
        <w:spacing w:before="25"/>
        <w:ind w:firstLine="0"/>
      </w:pPr>
      <w:r>
        <w:t>быть</w:t>
      </w:r>
      <w:r>
        <w:rPr>
          <w:spacing w:val="-2"/>
        </w:rPr>
        <w:t xml:space="preserve"> </w:t>
      </w:r>
      <w:r>
        <w:t>зачислены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кадровый</w:t>
      </w:r>
      <w:r>
        <w:rPr>
          <w:spacing w:val="-3"/>
        </w:rPr>
        <w:t xml:space="preserve"> </w:t>
      </w:r>
      <w:r>
        <w:t>резерв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 установленном</w:t>
      </w:r>
      <w:r>
        <w:rPr>
          <w:spacing w:val="-4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Положением.</w:t>
      </w:r>
    </w:p>
    <w:p w:rsidR="00F9781B" w:rsidRDefault="00BE4E28">
      <w:pPr>
        <w:pStyle w:val="1"/>
        <w:numPr>
          <w:ilvl w:val="0"/>
          <w:numId w:val="5"/>
        </w:numPr>
        <w:tabs>
          <w:tab w:val="left" w:pos="505"/>
        </w:tabs>
        <w:spacing w:before="38"/>
        <w:ind w:left="504" w:hanging="248"/>
        <w:jc w:val="left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кадрового</w:t>
      </w:r>
      <w:r>
        <w:rPr>
          <w:spacing w:val="-3"/>
        </w:rPr>
        <w:t xml:space="preserve"> </w:t>
      </w:r>
      <w:r>
        <w:t>резерва</w:t>
      </w:r>
    </w:p>
    <w:p w:rsidR="00F9781B" w:rsidRDefault="00BE4E28">
      <w:pPr>
        <w:pStyle w:val="a5"/>
        <w:numPr>
          <w:ilvl w:val="0"/>
          <w:numId w:val="4"/>
        </w:numPr>
        <w:tabs>
          <w:tab w:val="left" w:pos="1107"/>
        </w:tabs>
        <w:spacing w:before="43" w:line="266" w:lineRule="auto"/>
        <w:ind w:right="861" w:firstLine="561"/>
        <w:jc w:val="left"/>
        <w:rPr>
          <w:sz w:val="24"/>
        </w:rPr>
      </w:pPr>
      <w:r>
        <w:rPr>
          <w:sz w:val="24"/>
        </w:rPr>
        <w:t>1.Кадровый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 на замещение руководящих должностей общеобразовательной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формируется из числа:</w:t>
      </w:r>
    </w:p>
    <w:p w:rsidR="00F9781B" w:rsidRDefault="00BE4E28">
      <w:pPr>
        <w:pStyle w:val="a5"/>
        <w:numPr>
          <w:ilvl w:val="0"/>
          <w:numId w:val="3"/>
        </w:numPr>
        <w:tabs>
          <w:tab w:val="left" w:pos="258"/>
        </w:tabs>
        <w:spacing w:before="17"/>
        <w:ind w:hanging="146"/>
        <w:rPr>
          <w:sz w:val="24"/>
        </w:rPr>
      </w:pPr>
      <w:r>
        <w:rPr>
          <w:sz w:val="24"/>
        </w:rPr>
        <w:t>учителей;</w:t>
      </w:r>
    </w:p>
    <w:p w:rsidR="00F9781B" w:rsidRDefault="00BE4E28">
      <w:pPr>
        <w:pStyle w:val="a5"/>
        <w:numPr>
          <w:ilvl w:val="0"/>
          <w:numId w:val="3"/>
        </w:numPr>
        <w:tabs>
          <w:tab w:val="left" w:pos="258"/>
        </w:tabs>
        <w:spacing w:before="46"/>
        <w:ind w:hanging="146"/>
        <w:rPr>
          <w:sz w:val="24"/>
        </w:rPr>
      </w:pP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работников;</w:t>
      </w:r>
    </w:p>
    <w:p w:rsidR="00F9781B" w:rsidRDefault="00BE4E28">
      <w:pPr>
        <w:pStyle w:val="a5"/>
        <w:numPr>
          <w:ilvl w:val="0"/>
          <w:numId w:val="3"/>
        </w:numPr>
        <w:tabs>
          <w:tab w:val="left" w:pos="258"/>
        </w:tabs>
        <w:spacing w:before="45"/>
        <w:ind w:hanging="146"/>
        <w:rPr>
          <w:sz w:val="24"/>
        </w:rPr>
      </w:pP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второго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F9781B" w:rsidRDefault="00BE4E28">
      <w:pPr>
        <w:pStyle w:val="a5"/>
        <w:numPr>
          <w:ilvl w:val="0"/>
          <w:numId w:val="3"/>
        </w:numPr>
        <w:tabs>
          <w:tab w:val="left" w:pos="258"/>
        </w:tabs>
        <w:spacing w:before="46"/>
        <w:ind w:hanging="146"/>
        <w:rPr>
          <w:sz w:val="24"/>
        </w:rPr>
      </w:pP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резерва;</w:t>
      </w:r>
    </w:p>
    <w:p w:rsidR="00F9781B" w:rsidRDefault="00BE4E28">
      <w:pPr>
        <w:pStyle w:val="a5"/>
        <w:numPr>
          <w:ilvl w:val="1"/>
          <w:numId w:val="2"/>
        </w:numPr>
        <w:tabs>
          <w:tab w:val="left" w:pos="1814"/>
          <w:tab w:val="left" w:pos="1815"/>
        </w:tabs>
        <w:spacing w:before="48" w:line="268" w:lineRule="auto"/>
        <w:ind w:right="1231" w:firstLine="554"/>
        <w:rPr>
          <w:sz w:val="24"/>
        </w:rPr>
      </w:pPr>
      <w:r>
        <w:rPr>
          <w:sz w:val="24"/>
        </w:rPr>
        <w:t>В состав кадрового резерва на замещение руководящих 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могут быть включены лица, соответствующие квалификационным требованиям,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обладающие необходимыми деловыми и личностными качествами и показавшие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деятельности.</w:t>
      </w:r>
    </w:p>
    <w:p w:rsidR="00F9781B" w:rsidRDefault="00BE4E28">
      <w:pPr>
        <w:pStyle w:val="a5"/>
        <w:numPr>
          <w:ilvl w:val="1"/>
          <w:numId w:val="2"/>
        </w:numPr>
        <w:tabs>
          <w:tab w:val="left" w:pos="1814"/>
          <w:tab w:val="left" w:pos="1815"/>
        </w:tabs>
        <w:spacing w:line="268" w:lineRule="auto"/>
        <w:ind w:right="1236" w:firstLine="554"/>
        <w:rPr>
          <w:sz w:val="24"/>
        </w:rPr>
      </w:pPr>
      <w:r>
        <w:rPr>
          <w:sz w:val="24"/>
        </w:rPr>
        <w:t>Из лиц, включенных в состав перспективного кадрового резерва,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полученной ими специальности.</w:t>
      </w:r>
    </w:p>
    <w:p w:rsidR="00F9781B" w:rsidRDefault="00BE4E28">
      <w:pPr>
        <w:pStyle w:val="a5"/>
        <w:numPr>
          <w:ilvl w:val="1"/>
          <w:numId w:val="2"/>
        </w:numPr>
        <w:tabs>
          <w:tab w:val="left" w:pos="1814"/>
          <w:tab w:val="left" w:pos="1815"/>
        </w:tabs>
        <w:spacing w:before="14"/>
        <w:ind w:left="1814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 себя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этапы:</w:t>
      </w:r>
    </w:p>
    <w:p w:rsidR="00F9781B" w:rsidRDefault="00BE4E28">
      <w:pPr>
        <w:pStyle w:val="a3"/>
        <w:tabs>
          <w:tab w:val="left" w:pos="3694"/>
          <w:tab w:val="left" w:pos="5295"/>
          <w:tab w:val="left" w:pos="5842"/>
          <w:tab w:val="left" w:pos="7004"/>
          <w:tab w:val="left" w:pos="8663"/>
        </w:tabs>
        <w:spacing w:before="46" w:line="278" w:lineRule="auto"/>
        <w:ind w:right="768" w:firstLine="720"/>
      </w:pPr>
      <w:r>
        <w:t>-составление</w:t>
      </w:r>
      <w:r>
        <w:rPr>
          <w:spacing w:val="-3"/>
        </w:rPr>
        <w:t xml:space="preserve"> </w:t>
      </w:r>
      <w:r>
        <w:t>перечня</w:t>
      </w:r>
      <w:r>
        <w:tab/>
        <w:t>должностей,</w:t>
      </w:r>
      <w:r>
        <w:tab/>
        <w:t>на</w:t>
      </w:r>
      <w:r>
        <w:tab/>
        <w:t>которые</w:t>
      </w:r>
      <w:r>
        <w:tab/>
        <w:t>формируется</w:t>
      </w:r>
      <w:r>
        <w:tab/>
      </w:r>
      <w:r>
        <w:rPr>
          <w:spacing w:val="-1"/>
        </w:rPr>
        <w:t>указанный</w:t>
      </w:r>
      <w:r>
        <w:rPr>
          <w:spacing w:val="-57"/>
        </w:rPr>
        <w:t xml:space="preserve"> </w:t>
      </w:r>
      <w:r>
        <w:t>кадровый</w:t>
      </w:r>
      <w:r>
        <w:rPr>
          <w:spacing w:val="-1"/>
        </w:rPr>
        <w:t xml:space="preserve"> </w:t>
      </w:r>
      <w:r>
        <w:t>резерв;</w:t>
      </w:r>
    </w:p>
    <w:p w:rsidR="00F9781B" w:rsidRDefault="00BE4E28">
      <w:pPr>
        <w:pStyle w:val="a3"/>
        <w:tabs>
          <w:tab w:val="left" w:pos="3586"/>
          <w:tab w:val="left" w:pos="5235"/>
          <w:tab w:val="left" w:pos="5658"/>
          <w:tab w:val="left" w:pos="7095"/>
          <w:tab w:val="left" w:pos="8145"/>
          <w:tab w:val="left" w:pos="8670"/>
        </w:tabs>
        <w:spacing w:before="1" w:line="280" w:lineRule="auto"/>
        <w:ind w:right="737" w:firstLine="775"/>
      </w:pPr>
      <w:r>
        <w:t>-составление</w:t>
      </w:r>
      <w:r>
        <w:rPr>
          <w:spacing w:val="-3"/>
        </w:rPr>
        <w:t xml:space="preserve"> </w:t>
      </w:r>
      <w:r>
        <w:t>списка</w:t>
      </w:r>
      <w:r>
        <w:tab/>
        <w:t>кандидатов</w:t>
      </w:r>
      <w:r>
        <w:tab/>
        <w:t>в</w:t>
      </w:r>
      <w:r>
        <w:tab/>
        <w:t>кадровый</w:t>
      </w:r>
      <w:r>
        <w:tab/>
        <w:t>резерв</w:t>
      </w:r>
      <w:r>
        <w:tab/>
        <w:t>на</w:t>
      </w:r>
      <w:r>
        <w:tab/>
      </w:r>
      <w:r>
        <w:rPr>
          <w:spacing w:val="-1"/>
        </w:rPr>
        <w:t>замещение</w:t>
      </w:r>
      <w:r>
        <w:rPr>
          <w:spacing w:val="-57"/>
        </w:rPr>
        <w:t xml:space="preserve"> </w:t>
      </w:r>
      <w:r>
        <w:t>должностей;</w:t>
      </w:r>
    </w:p>
    <w:p w:rsidR="00F9781B" w:rsidRDefault="00BE4E28">
      <w:pPr>
        <w:pStyle w:val="a3"/>
        <w:spacing w:before="0" w:line="273" w:lineRule="exact"/>
        <w:ind w:firstLine="0"/>
      </w:pPr>
      <w:r>
        <w:t>-оценка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отбор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кадровый</w:t>
      </w:r>
      <w:r>
        <w:rPr>
          <w:spacing w:val="-1"/>
        </w:rPr>
        <w:t xml:space="preserve"> </w:t>
      </w:r>
      <w:r>
        <w:t>резерв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замещение</w:t>
      </w:r>
      <w:r>
        <w:rPr>
          <w:spacing w:val="-2"/>
        </w:rPr>
        <w:t xml:space="preserve"> </w:t>
      </w:r>
      <w:r>
        <w:t>должностей;</w:t>
      </w:r>
    </w:p>
    <w:p w:rsidR="00F9781B" w:rsidRDefault="00BE4E28">
      <w:pPr>
        <w:pStyle w:val="a3"/>
        <w:tabs>
          <w:tab w:val="left" w:pos="1814"/>
        </w:tabs>
        <w:spacing w:before="48" w:line="268" w:lineRule="auto"/>
        <w:ind w:right="1974"/>
      </w:pPr>
      <w:r>
        <w:t>-составление и утверждение списка лиц, включенных в кадровый резерв на</w:t>
      </w:r>
      <w:r>
        <w:rPr>
          <w:spacing w:val="-57"/>
        </w:rPr>
        <w:t xml:space="preserve"> </w:t>
      </w:r>
      <w:r>
        <w:t>замещение</w:t>
      </w:r>
      <w:r>
        <w:tab/>
        <w:t>должностей.</w:t>
      </w:r>
    </w:p>
    <w:p w:rsidR="00F9781B" w:rsidRDefault="00BE4E28">
      <w:pPr>
        <w:pStyle w:val="a5"/>
        <w:numPr>
          <w:ilvl w:val="1"/>
          <w:numId w:val="2"/>
        </w:numPr>
        <w:tabs>
          <w:tab w:val="left" w:pos="1814"/>
          <w:tab w:val="left" w:pos="1815"/>
        </w:tabs>
        <w:spacing w:before="15" w:line="268" w:lineRule="auto"/>
        <w:ind w:right="1958" w:firstLine="554"/>
        <w:rPr>
          <w:sz w:val="24"/>
        </w:rPr>
      </w:pPr>
      <w:r>
        <w:rPr>
          <w:sz w:val="24"/>
        </w:rPr>
        <w:t>Перечень должностей, на которые формируется кадровый резерв,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составляется специалистом отдела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кадров.</w:t>
      </w:r>
    </w:p>
    <w:p w:rsidR="00F9781B" w:rsidRDefault="00BE4E28">
      <w:pPr>
        <w:pStyle w:val="a3"/>
        <w:spacing w:before="14" w:line="266" w:lineRule="auto"/>
        <w:ind w:right="1872"/>
      </w:pPr>
      <w:r>
        <w:t>В</w:t>
      </w:r>
      <w:r>
        <w:rPr>
          <w:spacing w:val="-6"/>
        </w:rPr>
        <w:t xml:space="preserve"> </w:t>
      </w:r>
      <w:r>
        <w:t>обязательном</w:t>
      </w:r>
      <w:r>
        <w:rPr>
          <w:spacing w:val="-4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</w:t>
      </w:r>
      <w:r>
        <w:t>низации</w:t>
      </w:r>
      <w:r>
        <w:rPr>
          <w:spacing w:val="-3"/>
        </w:rPr>
        <w:t xml:space="preserve"> </w:t>
      </w:r>
      <w:r>
        <w:t>формируется</w:t>
      </w:r>
      <w:r>
        <w:rPr>
          <w:spacing w:val="-57"/>
        </w:rPr>
        <w:t xml:space="preserve"> </w:t>
      </w:r>
      <w:r>
        <w:t>кадровый</w:t>
      </w:r>
      <w:r>
        <w:rPr>
          <w:spacing w:val="-1"/>
        </w:rPr>
        <w:t xml:space="preserve"> </w:t>
      </w:r>
      <w:r>
        <w:t>резерв 2</w:t>
      </w:r>
      <w:r>
        <w:rPr>
          <w:spacing w:val="1"/>
        </w:rPr>
        <w:t xml:space="preserve"> </w:t>
      </w:r>
      <w:r>
        <w:t>уровня, 3</w:t>
      </w:r>
      <w:r>
        <w:rPr>
          <w:spacing w:val="2"/>
        </w:rPr>
        <w:t xml:space="preserve"> </w:t>
      </w:r>
      <w:r>
        <w:t>уровня.</w:t>
      </w:r>
    </w:p>
    <w:p w:rsidR="00F9781B" w:rsidRDefault="00BE4E28">
      <w:pPr>
        <w:pStyle w:val="a5"/>
        <w:numPr>
          <w:ilvl w:val="1"/>
          <w:numId w:val="2"/>
        </w:numPr>
        <w:tabs>
          <w:tab w:val="left" w:pos="1814"/>
          <w:tab w:val="left" w:pos="1815"/>
        </w:tabs>
        <w:spacing w:before="18"/>
        <w:ind w:left="1814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замещение</w:t>
      </w:r>
    </w:p>
    <w:p w:rsidR="00F9781B" w:rsidRDefault="00BE4E28">
      <w:pPr>
        <w:pStyle w:val="a3"/>
        <w:spacing w:before="36" w:line="266" w:lineRule="auto"/>
        <w:ind w:right="1378" w:firstLine="0"/>
      </w:pPr>
      <w:r>
        <w:t>должностей (далее - список кандидатов) осуществляется специалистом отдела кадров,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школы,</w:t>
      </w:r>
      <w:r>
        <w:rPr>
          <w:spacing w:val="-3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2 и</w:t>
      </w:r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уровня.</w:t>
      </w:r>
    </w:p>
    <w:p w:rsidR="00F9781B" w:rsidRDefault="00BE4E28">
      <w:pPr>
        <w:pStyle w:val="a3"/>
        <w:spacing w:before="19" w:line="266" w:lineRule="auto"/>
        <w:ind w:right="2158"/>
      </w:pPr>
      <w:r>
        <w:t>На одну должность может быть представлено не более трех кандидатов в</w:t>
      </w:r>
      <w:r>
        <w:rPr>
          <w:spacing w:val="-57"/>
        </w:rPr>
        <w:t xml:space="preserve"> </w:t>
      </w:r>
      <w:r>
        <w:t>кадровый</w:t>
      </w:r>
      <w:r>
        <w:rPr>
          <w:spacing w:val="-2"/>
        </w:rPr>
        <w:t xml:space="preserve"> </w:t>
      </w:r>
      <w:r>
        <w:t>резерв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указанных в</w:t>
      </w:r>
      <w:r>
        <w:rPr>
          <w:spacing w:val="-3"/>
        </w:rPr>
        <w:t xml:space="preserve"> </w:t>
      </w:r>
      <w:r>
        <w:t>п.</w:t>
      </w:r>
      <w:r>
        <w:rPr>
          <w:spacing w:val="-4"/>
        </w:rPr>
        <w:t xml:space="preserve"> </w:t>
      </w:r>
      <w:r>
        <w:t>3.1.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Положения.</w:t>
      </w:r>
    </w:p>
    <w:p w:rsidR="00F9781B" w:rsidRDefault="00BE4E28">
      <w:pPr>
        <w:pStyle w:val="a3"/>
        <w:spacing w:before="18"/>
        <w:ind w:left="811" w:firstLine="0"/>
      </w:pPr>
      <w:r>
        <w:t>Предложения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включения</w:t>
      </w:r>
      <w:r>
        <w:rPr>
          <w:spacing w:val="-1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(лиц)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кандидатов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кадровый</w:t>
      </w:r>
    </w:p>
    <w:p w:rsidR="00F9781B" w:rsidRDefault="00BE4E28">
      <w:pPr>
        <w:pStyle w:val="a3"/>
        <w:tabs>
          <w:tab w:val="left" w:pos="1277"/>
          <w:tab w:val="left" w:pos="1872"/>
        </w:tabs>
        <w:spacing w:before="36" w:line="268" w:lineRule="auto"/>
        <w:ind w:right="1214" w:firstLine="0"/>
      </w:pPr>
      <w:r>
        <w:t>резерв</w:t>
      </w:r>
      <w:r>
        <w:tab/>
        <w:t>на</w:t>
      </w:r>
      <w:r>
        <w:tab/>
      </w:r>
      <w:r>
        <w:t>замещение руководящих должностей школы направляются специалисту</w:t>
      </w:r>
      <w:r>
        <w:rPr>
          <w:spacing w:val="-57"/>
        </w:rPr>
        <w:t xml:space="preserve"> </w:t>
      </w:r>
      <w:r>
        <w:t>по работе с кадрами до 1 мая текущего года с приложением необходимых</w:t>
      </w:r>
      <w:r>
        <w:rPr>
          <w:spacing w:val="1"/>
        </w:rPr>
        <w:t xml:space="preserve"> </w:t>
      </w:r>
      <w:r>
        <w:t>сопроводительных</w:t>
      </w:r>
      <w:r>
        <w:rPr>
          <w:spacing w:val="1"/>
        </w:rPr>
        <w:t xml:space="preserve"> </w:t>
      </w:r>
      <w:r>
        <w:t>документов.</w:t>
      </w:r>
    </w:p>
    <w:p w:rsidR="00F9781B" w:rsidRDefault="00BE4E28">
      <w:pPr>
        <w:pStyle w:val="a3"/>
        <w:spacing w:before="14" w:line="271" w:lineRule="auto"/>
        <w:ind w:right="1599"/>
      </w:pPr>
      <w:r>
        <w:t>Ежегодно до 1 мая текущего года руководители 1, 2 ,3 уровня проводят анализ</w:t>
      </w:r>
      <w:r>
        <w:rPr>
          <w:spacing w:val="-57"/>
        </w:rPr>
        <w:t xml:space="preserve"> </w:t>
      </w:r>
      <w:r>
        <w:t xml:space="preserve">кадрового резерва </w:t>
      </w:r>
      <w:r>
        <w:t>принимают решение об оставлении его в составе резерва или об</w:t>
      </w:r>
      <w:r>
        <w:rPr>
          <w:spacing w:val="1"/>
        </w:rPr>
        <w:t xml:space="preserve"> </w:t>
      </w:r>
      <w:r>
        <w:t>исключении.</w:t>
      </w:r>
      <w:r>
        <w:rPr>
          <w:spacing w:val="-4"/>
        </w:rPr>
        <w:t xml:space="preserve"> </w:t>
      </w:r>
      <w:r>
        <w:t>Одновременно</w:t>
      </w:r>
      <w:r>
        <w:rPr>
          <w:spacing w:val="-4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кандидатуры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зачисления</w:t>
      </w:r>
      <w:r>
        <w:rPr>
          <w:spacing w:val="-4"/>
        </w:rPr>
        <w:t xml:space="preserve"> </w:t>
      </w:r>
      <w:r>
        <w:t>в</w:t>
      </w:r>
    </w:p>
    <w:p w:rsidR="00F9781B" w:rsidRDefault="00F9781B">
      <w:pPr>
        <w:spacing w:line="271" w:lineRule="auto"/>
        <w:sectPr w:rsidR="00F9781B">
          <w:pgSz w:w="11910" w:h="16840"/>
          <w:pgMar w:top="1040" w:right="360" w:bottom="280" w:left="1020" w:header="720" w:footer="720" w:gutter="0"/>
          <w:cols w:space="720"/>
        </w:sectPr>
      </w:pPr>
    </w:p>
    <w:p w:rsidR="00F9781B" w:rsidRDefault="00BE4E28">
      <w:pPr>
        <w:pStyle w:val="a3"/>
        <w:spacing w:before="68" w:line="268" w:lineRule="auto"/>
        <w:ind w:right="2321" w:firstLine="0"/>
      </w:pPr>
      <w:r>
        <w:lastRenderedPageBreak/>
        <w:t>кадровый резерв. Порядок пополнения резерва сохраняется тот же, что и при</w:t>
      </w:r>
      <w:r>
        <w:rPr>
          <w:spacing w:val="-57"/>
        </w:rPr>
        <w:t xml:space="preserve"> </w:t>
      </w:r>
      <w:r>
        <w:t>формировании.</w:t>
      </w:r>
    </w:p>
    <w:p w:rsidR="00F9781B" w:rsidRDefault="00BE4E28">
      <w:pPr>
        <w:pStyle w:val="a5"/>
        <w:numPr>
          <w:ilvl w:val="1"/>
          <w:numId w:val="2"/>
        </w:numPr>
        <w:tabs>
          <w:tab w:val="left" w:pos="1814"/>
          <w:tab w:val="left" w:pos="1815"/>
        </w:tabs>
        <w:spacing w:line="271" w:lineRule="auto"/>
        <w:ind w:right="1450" w:firstLine="554"/>
        <w:rPr>
          <w:sz w:val="24"/>
        </w:rPr>
      </w:pPr>
      <w:r>
        <w:rPr>
          <w:sz w:val="24"/>
        </w:rPr>
        <w:t>При отсутствии ка</w:t>
      </w:r>
      <w:r>
        <w:rPr>
          <w:sz w:val="24"/>
        </w:rPr>
        <w:t>ндидатов или признании кандидатов на конкретную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должность не соответствующими требованиям, установленными 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 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эту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должность не</w:t>
      </w:r>
    </w:p>
    <w:p w:rsidR="00F9781B" w:rsidRDefault="00BE4E28">
      <w:pPr>
        <w:pStyle w:val="a3"/>
        <w:spacing w:before="0" w:line="269" w:lineRule="exact"/>
        <w:ind w:firstLine="0"/>
      </w:pPr>
      <w:r>
        <w:t>формируется.</w:t>
      </w:r>
    </w:p>
    <w:p w:rsidR="00F9781B" w:rsidRDefault="00BE4E28">
      <w:pPr>
        <w:pStyle w:val="a5"/>
        <w:numPr>
          <w:ilvl w:val="1"/>
          <w:numId w:val="2"/>
        </w:numPr>
        <w:tabs>
          <w:tab w:val="left" w:pos="1814"/>
          <w:tab w:val="left" w:pos="1815"/>
        </w:tabs>
        <w:spacing w:before="48" w:line="266" w:lineRule="auto"/>
        <w:ind w:right="1297" w:firstLine="554"/>
        <w:rPr>
          <w:sz w:val="24"/>
        </w:rPr>
      </w:pPr>
      <w:r>
        <w:rPr>
          <w:sz w:val="24"/>
        </w:rPr>
        <w:t>Состав лиц, включенных в кадровый резерв на замещение руководящих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директора по школе.</w:t>
      </w:r>
    </w:p>
    <w:p w:rsidR="00F9781B" w:rsidRDefault="00BE4E28">
      <w:pPr>
        <w:pStyle w:val="a5"/>
        <w:numPr>
          <w:ilvl w:val="1"/>
          <w:numId w:val="2"/>
        </w:numPr>
        <w:tabs>
          <w:tab w:val="left" w:pos="1814"/>
          <w:tab w:val="left" w:pos="1815"/>
        </w:tabs>
        <w:spacing w:before="19" w:line="268" w:lineRule="auto"/>
        <w:ind w:right="1660" w:firstLine="554"/>
        <w:rPr>
          <w:sz w:val="24"/>
        </w:rPr>
      </w:pPr>
      <w:r>
        <w:rPr>
          <w:sz w:val="24"/>
        </w:rPr>
        <w:t>Лица, включенные в состав кадрового резерва на замещение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 должностей школы на текущий календарный год, могут включаться в</w:t>
      </w:r>
      <w:r>
        <w:rPr>
          <w:spacing w:val="-57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резерв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замещение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последующие годы.</w:t>
      </w:r>
    </w:p>
    <w:p w:rsidR="00F9781B" w:rsidRDefault="00BE4E28">
      <w:pPr>
        <w:pStyle w:val="a5"/>
        <w:numPr>
          <w:ilvl w:val="1"/>
          <w:numId w:val="2"/>
        </w:numPr>
        <w:tabs>
          <w:tab w:val="left" w:pos="1814"/>
          <w:tab w:val="left" w:pos="1815"/>
        </w:tabs>
        <w:spacing w:line="268" w:lineRule="auto"/>
        <w:ind w:right="1213" w:firstLine="554"/>
        <w:rPr>
          <w:sz w:val="24"/>
        </w:rPr>
      </w:pPr>
      <w:r>
        <w:rPr>
          <w:sz w:val="24"/>
        </w:rPr>
        <w:t xml:space="preserve">Лица, включенные в состав кадрового резерва на замещение </w:t>
      </w:r>
      <w:proofErr w:type="gramStart"/>
      <w:r>
        <w:rPr>
          <w:sz w:val="24"/>
        </w:rPr>
        <w:t>должностей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могут быть исключены в течение текущего год</w:t>
      </w:r>
      <w:r>
        <w:rPr>
          <w:sz w:val="24"/>
        </w:rPr>
        <w:t>а из его состава на 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основаниях:</w:t>
      </w:r>
    </w:p>
    <w:p w:rsidR="00F9781B" w:rsidRDefault="00BE4E28">
      <w:pPr>
        <w:pStyle w:val="a3"/>
        <w:spacing w:before="14"/>
        <w:ind w:firstLine="0"/>
      </w:pPr>
      <w:r>
        <w:t>-при</w:t>
      </w:r>
      <w:r>
        <w:rPr>
          <w:spacing w:val="-3"/>
        </w:rPr>
        <w:t xml:space="preserve"> </w:t>
      </w:r>
      <w:r>
        <w:t>наложении</w:t>
      </w:r>
      <w:r>
        <w:rPr>
          <w:spacing w:val="-3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взыскания,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действия;</w:t>
      </w:r>
    </w:p>
    <w:p w:rsidR="00F9781B" w:rsidRDefault="00BE4E28">
      <w:pPr>
        <w:pStyle w:val="a3"/>
        <w:spacing w:before="45" w:line="268" w:lineRule="auto"/>
        <w:ind w:right="2180"/>
      </w:pPr>
      <w:r>
        <w:t>-при отказе от прохождения переподготовки (переквалификации) и (или)</w:t>
      </w:r>
      <w:r>
        <w:rPr>
          <w:spacing w:val="-57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квалификации;</w:t>
      </w:r>
    </w:p>
    <w:p w:rsidR="00F9781B" w:rsidRDefault="00BE4E28">
      <w:pPr>
        <w:pStyle w:val="a3"/>
        <w:spacing w:before="13"/>
        <w:ind w:firstLine="0"/>
      </w:pPr>
      <w:r>
        <w:t>-при</w:t>
      </w:r>
      <w:r>
        <w:rPr>
          <w:spacing w:val="-5"/>
        </w:rPr>
        <w:t xml:space="preserve"> </w:t>
      </w:r>
      <w:r>
        <w:t>привлечении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уголовной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административной</w:t>
      </w:r>
      <w:r>
        <w:rPr>
          <w:spacing w:val="-5"/>
        </w:rPr>
        <w:t xml:space="preserve"> </w:t>
      </w:r>
      <w:r>
        <w:t>ответственности;</w:t>
      </w:r>
    </w:p>
    <w:p w:rsidR="00F9781B" w:rsidRDefault="00BE4E28">
      <w:pPr>
        <w:pStyle w:val="a3"/>
        <w:spacing w:before="49" w:line="266" w:lineRule="auto"/>
        <w:ind w:right="1168"/>
      </w:pPr>
      <w:r>
        <w:t>-при выражении в личном заявлении желания об исключении из состава кадрового</w:t>
      </w:r>
      <w:r>
        <w:rPr>
          <w:spacing w:val="-57"/>
        </w:rPr>
        <w:t xml:space="preserve"> </w:t>
      </w:r>
      <w:r>
        <w:t>резерва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замещение</w:t>
      </w:r>
      <w:r>
        <w:rPr>
          <w:spacing w:val="-1"/>
        </w:rPr>
        <w:t xml:space="preserve"> </w:t>
      </w:r>
      <w:r>
        <w:t>должностей;</w:t>
      </w:r>
    </w:p>
    <w:p w:rsidR="00F9781B" w:rsidRDefault="00BE4E28">
      <w:pPr>
        <w:pStyle w:val="a3"/>
        <w:ind w:firstLine="0"/>
      </w:pPr>
      <w:r>
        <w:t>-при</w:t>
      </w:r>
      <w:r>
        <w:rPr>
          <w:spacing w:val="-3"/>
        </w:rPr>
        <w:t xml:space="preserve"> </w:t>
      </w:r>
      <w:r>
        <w:t>отказе</w:t>
      </w:r>
      <w:r>
        <w:rPr>
          <w:spacing w:val="-6"/>
        </w:rPr>
        <w:t xml:space="preserve"> </w:t>
      </w:r>
      <w:r>
        <w:t>заместить</w:t>
      </w:r>
      <w:r>
        <w:rPr>
          <w:spacing w:val="-1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вакантную</w:t>
      </w:r>
      <w:r>
        <w:rPr>
          <w:spacing w:val="-3"/>
        </w:rPr>
        <w:t xml:space="preserve"> </w:t>
      </w:r>
      <w:r>
        <w:t>должность.</w:t>
      </w:r>
    </w:p>
    <w:p w:rsidR="00F9781B" w:rsidRDefault="00BE4E28">
      <w:pPr>
        <w:pStyle w:val="a3"/>
        <w:spacing w:before="48" w:line="266" w:lineRule="auto"/>
        <w:ind w:right="2134"/>
      </w:pPr>
      <w:r>
        <w:t>Решение об исключении лица из состава кадрового резерва на замещение</w:t>
      </w:r>
      <w:r>
        <w:rPr>
          <w:spacing w:val="-57"/>
        </w:rPr>
        <w:t xml:space="preserve"> </w:t>
      </w:r>
      <w:r>
        <w:t>д</w:t>
      </w:r>
      <w:r>
        <w:t>олжности принимается директором школы.</w:t>
      </w:r>
    </w:p>
    <w:p w:rsidR="00F9781B" w:rsidRDefault="00BE4E28">
      <w:pPr>
        <w:pStyle w:val="a5"/>
        <w:numPr>
          <w:ilvl w:val="1"/>
          <w:numId w:val="2"/>
        </w:numPr>
        <w:tabs>
          <w:tab w:val="left" w:pos="1814"/>
          <w:tab w:val="left" w:pos="1815"/>
        </w:tabs>
        <w:spacing w:before="19" w:line="268" w:lineRule="auto"/>
        <w:ind w:right="1497" w:firstLine="554"/>
        <w:rPr>
          <w:sz w:val="24"/>
        </w:rPr>
      </w:pPr>
      <w:r>
        <w:rPr>
          <w:sz w:val="24"/>
        </w:rPr>
        <w:t>Назначение на руководящую должность лиц, включенных в кадровый</w:t>
      </w:r>
      <w:r>
        <w:rPr>
          <w:spacing w:val="-57"/>
          <w:sz w:val="24"/>
        </w:rPr>
        <w:t xml:space="preserve"> </w:t>
      </w:r>
      <w:r>
        <w:rPr>
          <w:sz w:val="24"/>
        </w:rPr>
        <w:t>резерв на замещение конкретной должности, осуществляется в случае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вакансии</w:t>
      </w:r>
      <w:r>
        <w:rPr>
          <w:spacing w:val="-1"/>
          <w:sz w:val="24"/>
        </w:rPr>
        <w:t xml:space="preserve"> </w:t>
      </w:r>
      <w:r>
        <w:rPr>
          <w:sz w:val="24"/>
        </w:rPr>
        <w:t>по данной должности.</w:t>
      </w:r>
    </w:p>
    <w:p w:rsidR="00F9781B" w:rsidRDefault="00F9781B">
      <w:pPr>
        <w:pStyle w:val="a3"/>
        <w:spacing w:before="5"/>
        <w:ind w:left="0" w:firstLine="0"/>
        <w:rPr>
          <w:sz w:val="27"/>
        </w:rPr>
      </w:pPr>
    </w:p>
    <w:p w:rsidR="00F9781B" w:rsidRDefault="00BE4E28">
      <w:pPr>
        <w:pStyle w:val="1"/>
        <w:numPr>
          <w:ilvl w:val="0"/>
          <w:numId w:val="4"/>
        </w:numPr>
        <w:tabs>
          <w:tab w:val="left" w:pos="3135"/>
          <w:tab w:val="left" w:pos="3136"/>
        </w:tabs>
        <w:ind w:left="3135" w:hanging="2174"/>
        <w:jc w:val="left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кадровым</w:t>
      </w:r>
      <w:r>
        <w:rPr>
          <w:spacing w:val="-1"/>
        </w:rPr>
        <w:t xml:space="preserve"> </w:t>
      </w:r>
      <w:r>
        <w:t>резервом</w:t>
      </w:r>
    </w:p>
    <w:p w:rsidR="00F9781B" w:rsidRDefault="00BE4E28">
      <w:pPr>
        <w:pStyle w:val="a5"/>
        <w:numPr>
          <w:ilvl w:val="1"/>
          <w:numId w:val="1"/>
        </w:numPr>
        <w:tabs>
          <w:tab w:val="left" w:pos="1311"/>
        </w:tabs>
        <w:spacing w:before="107" w:line="271" w:lineRule="auto"/>
        <w:ind w:right="1881" w:firstLine="554"/>
        <w:rPr>
          <w:sz w:val="24"/>
        </w:rPr>
      </w:pPr>
      <w:r>
        <w:rPr>
          <w:sz w:val="24"/>
        </w:rPr>
        <w:t>Подготовка лиц, зачисленных в кадровый резерв, производится по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индивидуальному плану, в котором должны быть предусмотрены 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 обеспечивающие приобретение лицом, зачисленным в резерв,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теоретических и практических знаний, боле</w:t>
      </w:r>
      <w:r>
        <w:rPr>
          <w:sz w:val="24"/>
        </w:rPr>
        <w:t>е глубокое освоение им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</w:t>
      </w:r>
      <w:r>
        <w:rPr>
          <w:sz w:val="24"/>
        </w:rPr>
        <w:t>выработку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организаторских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руководства.</w:t>
      </w:r>
    </w:p>
    <w:p w:rsidR="00F9781B" w:rsidRDefault="00BE4E28">
      <w:pPr>
        <w:pStyle w:val="a3"/>
        <w:spacing w:before="8" w:line="266" w:lineRule="auto"/>
        <w:ind w:right="1333"/>
      </w:pPr>
      <w:r>
        <w:t>В индивидуальном плане подготовки лиц, зачисленных в кадровый резерв, могут</w:t>
      </w:r>
      <w:r>
        <w:rPr>
          <w:spacing w:val="-58"/>
        </w:rPr>
        <w:t xml:space="preserve"> </w:t>
      </w:r>
      <w:r>
        <w:t>быть использованы такие</w:t>
      </w:r>
      <w:r>
        <w:rPr>
          <w:spacing w:val="-1"/>
        </w:rPr>
        <w:t xml:space="preserve"> </w:t>
      </w:r>
      <w:r>
        <w:t>формы работы, как:</w:t>
      </w:r>
    </w:p>
    <w:p w:rsidR="00F9781B" w:rsidRDefault="00BE4E28">
      <w:pPr>
        <w:pStyle w:val="a3"/>
        <w:spacing w:before="19" w:line="266" w:lineRule="auto"/>
        <w:ind w:right="1528"/>
      </w:pPr>
      <w:r>
        <w:t>-обучение основам, современным методам и приемам организации управления,</w:t>
      </w:r>
      <w:r>
        <w:rPr>
          <w:spacing w:val="-57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и законодательства;</w:t>
      </w:r>
    </w:p>
    <w:p w:rsidR="00F9781B" w:rsidRDefault="00BE4E28">
      <w:pPr>
        <w:pStyle w:val="a3"/>
        <w:ind w:firstLine="0"/>
      </w:pPr>
      <w:r>
        <w:t>-решение</w:t>
      </w:r>
      <w:r>
        <w:rPr>
          <w:spacing w:val="-3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профилю</w:t>
      </w:r>
      <w:r>
        <w:rPr>
          <w:spacing w:val="-2"/>
        </w:rPr>
        <w:t xml:space="preserve"> </w:t>
      </w:r>
      <w:r>
        <w:t>должности;</w:t>
      </w:r>
    </w:p>
    <w:p w:rsidR="00F9781B" w:rsidRDefault="00BE4E28">
      <w:pPr>
        <w:pStyle w:val="a3"/>
        <w:spacing w:before="45"/>
        <w:ind w:firstLine="0"/>
      </w:pPr>
      <w:r>
        <w:t>-</w:t>
      </w:r>
      <w:r>
        <w:rPr>
          <w:spacing w:val="-4"/>
        </w:rPr>
        <w:t xml:space="preserve"> </w:t>
      </w:r>
      <w:r>
        <w:t>временное</w:t>
      </w:r>
      <w:r>
        <w:rPr>
          <w:spacing w:val="-3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обязанностей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должности,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которую</w:t>
      </w:r>
      <w:r>
        <w:rPr>
          <w:spacing w:val="-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резерве;</w:t>
      </w:r>
    </w:p>
    <w:p w:rsidR="00F9781B" w:rsidRDefault="00BE4E28">
      <w:pPr>
        <w:pStyle w:val="a3"/>
        <w:spacing w:before="48" w:line="271" w:lineRule="auto"/>
        <w:ind w:right="1173"/>
      </w:pPr>
      <w:r>
        <w:t>-участие в работе конфе</w:t>
      </w:r>
      <w:r>
        <w:t>ренций, совещаний, семинаров, рабочих групп,</w:t>
      </w:r>
      <w:r>
        <w:rPr>
          <w:spacing w:val="1"/>
        </w:rPr>
        <w:t xml:space="preserve"> </w:t>
      </w:r>
      <w:r>
        <w:t>оргкомитетов с целью ознакомления с новейшими достижениями по областям знаний, и</w:t>
      </w:r>
      <w:r>
        <w:rPr>
          <w:spacing w:val="-57"/>
        </w:rPr>
        <w:t xml:space="preserve"> </w:t>
      </w:r>
      <w:r>
        <w:t>получения практических навыков в соответствии со специализацией должности, на</w:t>
      </w:r>
      <w:r>
        <w:rPr>
          <w:spacing w:val="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состоит в</w:t>
      </w:r>
      <w:r>
        <w:rPr>
          <w:spacing w:val="-1"/>
        </w:rPr>
        <w:t xml:space="preserve"> </w:t>
      </w:r>
      <w:r>
        <w:t>резерве.</w:t>
      </w:r>
    </w:p>
    <w:p w:rsidR="00F9781B" w:rsidRDefault="00BE4E28">
      <w:pPr>
        <w:pStyle w:val="a5"/>
        <w:numPr>
          <w:ilvl w:val="1"/>
          <w:numId w:val="1"/>
        </w:numPr>
        <w:tabs>
          <w:tab w:val="left" w:pos="1311"/>
        </w:tabs>
        <w:spacing w:before="79" w:line="271" w:lineRule="auto"/>
        <w:ind w:right="1552" w:firstLine="554"/>
        <w:rPr>
          <w:sz w:val="24"/>
        </w:rPr>
      </w:pPr>
      <w:r>
        <w:rPr>
          <w:sz w:val="24"/>
        </w:rPr>
        <w:t>Директор школы осуществля</w:t>
      </w:r>
      <w:r>
        <w:rPr>
          <w:sz w:val="24"/>
        </w:rPr>
        <w:t>ет руководство индивидуальной подготовкой</w:t>
      </w:r>
      <w:r>
        <w:rPr>
          <w:spacing w:val="-57"/>
          <w:sz w:val="24"/>
        </w:rPr>
        <w:t xml:space="preserve"> </w:t>
      </w:r>
      <w:r>
        <w:rPr>
          <w:sz w:val="24"/>
        </w:rPr>
        <w:t>кандидатов,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резерв, контролирует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исполнение.</w:t>
      </w:r>
    </w:p>
    <w:p w:rsidR="00F9781B" w:rsidRDefault="00F9781B">
      <w:pPr>
        <w:spacing w:line="271" w:lineRule="auto"/>
        <w:rPr>
          <w:sz w:val="24"/>
        </w:rPr>
        <w:sectPr w:rsidR="00F9781B">
          <w:pgSz w:w="11910" w:h="16840"/>
          <w:pgMar w:top="1040" w:right="360" w:bottom="280" w:left="1020" w:header="720" w:footer="720" w:gutter="0"/>
          <w:cols w:space="720"/>
        </w:sectPr>
      </w:pPr>
    </w:p>
    <w:p w:rsidR="00F9781B" w:rsidRDefault="00BE4E28">
      <w:pPr>
        <w:pStyle w:val="a3"/>
        <w:spacing w:before="68" w:line="271" w:lineRule="auto"/>
        <w:ind w:right="869"/>
      </w:pPr>
      <w:r>
        <w:lastRenderedPageBreak/>
        <w:t>Общее</w:t>
      </w:r>
      <w:r>
        <w:rPr>
          <w:spacing w:val="-5"/>
        </w:rPr>
        <w:t xml:space="preserve"> </w:t>
      </w:r>
      <w:r>
        <w:t>руководство</w:t>
      </w:r>
      <w:r>
        <w:rPr>
          <w:spacing w:val="2"/>
        </w:rPr>
        <w:t xml:space="preserve"> </w:t>
      </w:r>
      <w:r>
        <w:t>работой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кадровым</w:t>
      </w:r>
      <w:r>
        <w:rPr>
          <w:spacing w:val="-6"/>
        </w:rPr>
        <w:t xml:space="preserve"> </w:t>
      </w:r>
      <w:r>
        <w:t>резервом</w:t>
      </w:r>
      <w:r>
        <w:rPr>
          <w:spacing w:val="-5"/>
        </w:rPr>
        <w:t xml:space="preserve"> </w:t>
      </w:r>
      <w:r>
        <w:t>осуществляет</w:t>
      </w:r>
      <w:r>
        <w:rPr>
          <w:spacing w:val="3"/>
        </w:rPr>
        <w:t xml:space="preserve"> </w:t>
      </w:r>
      <w:r>
        <w:t>руководитель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полную</w:t>
      </w:r>
      <w:r>
        <w:rPr>
          <w:spacing w:val="-1"/>
        </w:rPr>
        <w:t xml:space="preserve"> </w:t>
      </w:r>
      <w:r>
        <w:t>ответственность за</w:t>
      </w:r>
    </w:p>
    <w:p w:rsidR="00F9781B" w:rsidRDefault="00BE4E28">
      <w:pPr>
        <w:pStyle w:val="a3"/>
        <w:spacing w:before="0" w:line="268" w:lineRule="auto"/>
        <w:ind w:right="1405" w:firstLine="0"/>
      </w:pPr>
      <w:r>
        <w:t>формирование и подготовку резерва; ставит задачи перед руководителями 2, 3 уровня</w:t>
      </w:r>
      <w:r>
        <w:rPr>
          <w:spacing w:val="-57"/>
        </w:rPr>
        <w:t xml:space="preserve"> </w:t>
      </w:r>
      <w:r>
        <w:t>по организации работы с резервом и осуществляет через специалиста по кадрам их</w:t>
      </w:r>
      <w:r>
        <w:rPr>
          <w:spacing w:val="1"/>
        </w:rPr>
        <w:t xml:space="preserve"> </w:t>
      </w:r>
      <w:r>
        <w:t>исполнение; заслушивает отчеты руководителей 2, 3 уровня о работе с резервом</w:t>
      </w:r>
      <w:r>
        <w:t>,</w:t>
      </w:r>
      <w:r>
        <w:rPr>
          <w:spacing w:val="1"/>
        </w:rPr>
        <w:t xml:space="preserve"> </w:t>
      </w:r>
      <w:r>
        <w:t>оценивает</w:t>
      </w:r>
      <w:r>
        <w:rPr>
          <w:spacing w:val="-1"/>
        </w:rPr>
        <w:t xml:space="preserve"> </w:t>
      </w:r>
      <w:r>
        <w:t>ее.</w:t>
      </w:r>
    </w:p>
    <w:sectPr w:rsidR="00F9781B">
      <w:pgSz w:w="11910" w:h="16840"/>
      <w:pgMar w:top="104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78"/>
    <w:multiLevelType w:val="multilevel"/>
    <w:tmpl w:val="E65622FA"/>
    <w:lvl w:ilvl="0">
      <w:start w:val="1"/>
      <w:numFmt w:val="decimal"/>
      <w:lvlText w:val="%1."/>
      <w:lvlJc w:val="left"/>
      <w:pPr>
        <w:ind w:left="48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0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9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4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1112059C"/>
    <w:multiLevelType w:val="multilevel"/>
    <w:tmpl w:val="1C4C12EA"/>
    <w:lvl w:ilvl="0">
      <w:start w:val="3"/>
      <w:numFmt w:val="decimal"/>
      <w:lvlText w:val="%1"/>
      <w:lvlJc w:val="left"/>
      <w:pPr>
        <w:ind w:left="257" w:hanging="100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10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12" w:hanging="10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9" w:hanging="10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5" w:hanging="10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10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8" w:hanging="10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10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1004"/>
      </w:pPr>
      <w:rPr>
        <w:rFonts w:hint="default"/>
        <w:lang w:val="ru-RU" w:eastAsia="en-US" w:bidi="ar-SA"/>
      </w:rPr>
    </w:lvl>
  </w:abstractNum>
  <w:abstractNum w:abstractNumId="2" w15:restartNumberingAfterBreak="0">
    <w:nsid w:val="451623DC"/>
    <w:multiLevelType w:val="hybridMultilevel"/>
    <w:tmpl w:val="E9945B1A"/>
    <w:lvl w:ilvl="0" w:tplc="81181C30">
      <w:start w:val="3"/>
      <w:numFmt w:val="decimal"/>
      <w:lvlText w:val="%1."/>
      <w:lvlJc w:val="left"/>
      <w:pPr>
        <w:ind w:left="257" w:hanging="28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0F0DA76">
      <w:numFmt w:val="bullet"/>
      <w:lvlText w:val="•"/>
      <w:lvlJc w:val="left"/>
      <w:pPr>
        <w:ind w:left="1286" w:hanging="288"/>
      </w:pPr>
      <w:rPr>
        <w:rFonts w:hint="default"/>
        <w:lang w:val="ru-RU" w:eastAsia="en-US" w:bidi="ar-SA"/>
      </w:rPr>
    </w:lvl>
    <w:lvl w:ilvl="2" w:tplc="98B4C298">
      <w:numFmt w:val="bullet"/>
      <w:lvlText w:val="•"/>
      <w:lvlJc w:val="left"/>
      <w:pPr>
        <w:ind w:left="2312" w:hanging="288"/>
      </w:pPr>
      <w:rPr>
        <w:rFonts w:hint="default"/>
        <w:lang w:val="ru-RU" w:eastAsia="en-US" w:bidi="ar-SA"/>
      </w:rPr>
    </w:lvl>
    <w:lvl w:ilvl="3" w:tplc="F89E64D0">
      <w:numFmt w:val="bullet"/>
      <w:lvlText w:val="•"/>
      <w:lvlJc w:val="left"/>
      <w:pPr>
        <w:ind w:left="3339" w:hanging="288"/>
      </w:pPr>
      <w:rPr>
        <w:rFonts w:hint="default"/>
        <w:lang w:val="ru-RU" w:eastAsia="en-US" w:bidi="ar-SA"/>
      </w:rPr>
    </w:lvl>
    <w:lvl w:ilvl="4" w:tplc="0D9A26F4">
      <w:numFmt w:val="bullet"/>
      <w:lvlText w:val="•"/>
      <w:lvlJc w:val="left"/>
      <w:pPr>
        <w:ind w:left="4365" w:hanging="288"/>
      </w:pPr>
      <w:rPr>
        <w:rFonts w:hint="default"/>
        <w:lang w:val="ru-RU" w:eastAsia="en-US" w:bidi="ar-SA"/>
      </w:rPr>
    </w:lvl>
    <w:lvl w:ilvl="5" w:tplc="CE6A3C8C">
      <w:numFmt w:val="bullet"/>
      <w:lvlText w:val="•"/>
      <w:lvlJc w:val="left"/>
      <w:pPr>
        <w:ind w:left="5392" w:hanging="288"/>
      </w:pPr>
      <w:rPr>
        <w:rFonts w:hint="default"/>
        <w:lang w:val="ru-RU" w:eastAsia="en-US" w:bidi="ar-SA"/>
      </w:rPr>
    </w:lvl>
    <w:lvl w:ilvl="6" w:tplc="4E72BE52">
      <w:numFmt w:val="bullet"/>
      <w:lvlText w:val="•"/>
      <w:lvlJc w:val="left"/>
      <w:pPr>
        <w:ind w:left="6418" w:hanging="288"/>
      </w:pPr>
      <w:rPr>
        <w:rFonts w:hint="default"/>
        <w:lang w:val="ru-RU" w:eastAsia="en-US" w:bidi="ar-SA"/>
      </w:rPr>
    </w:lvl>
    <w:lvl w:ilvl="7" w:tplc="D9063440">
      <w:numFmt w:val="bullet"/>
      <w:lvlText w:val="•"/>
      <w:lvlJc w:val="left"/>
      <w:pPr>
        <w:ind w:left="7444" w:hanging="288"/>
      </w:pPr>
      <w:rPr>
        <w:rFonts w:hint="default"/>
        <w:lang w:val="ru-RU" w:eastAsia="en-US" w:bidi="ar-SA"/>
      </w:rPr>
    </w:lvl>
    <w:lvl w:ilvl="8" w:tplc="EDF6AA84">
      <w:numFmt w:val="bullet"/>
      <w:lvlText w:val="•"/>
      <w:lvlJc w:val="left"/>
      <w:pPr>
        <w:ind w:left="8471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48EC3786"/>
    <w:multiLevelType w:val="hybridMultilevel"/>
    <w:tmpl w:val="87CE5686"/>
    <w:lvl w:ilvl="0" w:tplc="D15A0F1C">
      <w:numFmt w:val="bullet"/>
      <w:lvlText w:val="-"/>
      <w:lvlJc w:val="left"/>
      <w:pPr>
        <w:ind w:left="257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2C7642">
      <w:numFmt w:val="bullet"/>
      <w:lvlText w:val="•"/>
      <w:lvlJc w:val="left"/>
      <w:pPr>
        <w:ind w:left="400" w:hanging="145"/>
      </w:pPr>
      <w:rPr>
        <w:rFonts w:hint="default"/>
        <w:lang w:val="ru-RU" w:eastAsia="en-US" w:bidi="ar-SA"/>
      </w:rPr>
    </w:lvl>
    <w:lvl w:ilvl="2" w:tplc="22D0C8E6">
      <w:numFmt w:val="bullet"/>
      <w:lvlText w:val="•"/>
      <w:lvlJc w:val="left"/>
      <w:pPr>
        <w:ind w:left="1524" w:hanging="145"/>
      </w:pPr>
      <w:rPr>
        <w:rFonts w:hint="default"/>
        <w:lang w:val="ru-RU" w:eastAsia="en-US" w:bidi="ar-SA"/>
      </w:rPr>
    </w:lvl>
    <w:lvl w:ilvl="3" w:tplc="B5389EB8">
      <w:numFmt w:val="bullet"/>
      <w:lvlText w:val="•"/>
      <w:lvlJc w:val="left"/>
      <w:pPr>
        <w:ind w:left="2649" w:hanging="145"/>
      </w:pPr>
      <w:rPr>
        <w:rFonts w:hint="default"/>
        <w:lang w:val="ru-RU" w:eastAsia="en-US" w:bidi="ar-SA"/>
      </w:rPr>
    </w:lvl>
    <w:lvl w:ilvl="4" w:tplc="A9AA7916">
      <w:numFmt w:val="bullet"/>
      <w:lvlText w:val="•"/>
      <w:lvlJc w:val="left"/>
      <w:pPr>
        <w:ind w:left="3774" w:hanging="145"/>
      </w:pPr>
      <w:rPr>
        <w:rFonts w:hint="default"/>
        <w:lang w:val="ru-RU" w:eastAsia="en-US" w:bidi="ar-SA"/>
      </w:rPr>
    </w:lvl>
    <w:lvl w:ilvl="5" w:tplc="C78AB630">
      <w:numFmt w:val="bullet"/>
      <w:lvlText w:val="•"/>
      <w:lvlJc w:val="left"/>
      <w:pPr>
        <w:ind w:left="4899" w:hanging="145"/>
      </w:pPr>
      <w:rPr>
        <w:rFonts w:hint="default"/>
        <w:lang w:val="ru-RU" w:eastAsia="en-US" w:bidi="ar-SA"/>
      </w:rPr>
    </w:lvl>
    <w:lvl w:ilvl="6" w:tplc="EF427E2E">
      <w:numFmt w:val="bullet"/>
      <w:lvlText w:val="•"/>
      <w:lvlJc w:val="left"/>
      <w:pPr>
        <w:ind w:left="6024" w:hanging="145"/>
      </w:pPr>
      <w:rPr>
        <w:rFonts w:hint="default"/>
        <w:lang w:val="ru-RU" w:eastAsia="en-US" w:bidi="ar-SA"/>
      </w:rPr>
    </w:lvl>
    <w:lvl w:ilvl="7" w:tplc="44EECA40">
      <w:numFmt w:val="bullet"/>
      <w:lvlText w:val="•"/>
      <w:lvlJc w:val="left"/>
      <w:pPr>
        <w:ind w:left="7149" w:hanging="145"/>
      </w:pPr>
      <w:rPr>
        <w:rFonts w:hint="default"/>
        <w:lang w:val="ru-RU" w:eastAsia="en-US" w:bidi="ar-SA"/>
      </w:rPr>
    </w:lvl>
    <w:lvl w:ilvl="8" w:tplc="A4585F0A">
      <w:numFmt w:val="bullet"/>
      <w:lvlText w:val="•"/>
      <w:lvlJc w:val="left"/>
      <w:pPr>
        <w:ind w:left="8274" w:hanging="145"/>
      </w:pPr>
      <w:rPr>
        <w:rFonts w:hint="default"/>
        <w:lang w:val="ru-RU" w:eastAsia="en-US" w:bidi="ar-SA"/>
      </w:rPr>
    </w:lvl>
  </w:abstractNum>
  <w:abstractNum w:abstractNumId="4" w15:restartNumberingAfterBreak="0">
    <w:nsid w:val="57580471"/>
    <w:multiLevelType w:val="multilevel"/>
    <w:tmpl w:val="0EB48420"/>
    <w:lvl w:ilvl="0">
      <w:start w:val="4"/>
      <w:numFmt w:val="decimal"/>
      <w:lvlText w:val="%1"/>
      <w:lvlJc w:val="left"/>
      <w:pPr>
        <w:ind w:left="257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12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8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5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1B"/>
    <w:rsid w:val="00BE4E28"/>
    <w:rsid w:val="00F9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DCD4"/>
  <w15:docId w15:val="{F6BE177D-792C-42CE-8295-1D0E6520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7" w:hanging="217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"/>
      <w:ind w:left="257" w:firstLine="55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4"/>
      <w:ind w:left="461" w:right="5364" w:hanging="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6"/>
      <w:ind w:left="257" w:firstLine="55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2023-06-13T12:42:00Z</dcterms:created>
  <dcterms:modified xsi:type="dcterms:W3CDTF">2023-06-13T12:42:00Z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</Properties>
</file>