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45C" w:rsidRDefault="0036203C">
      <w:pPr>
        <w:pStyle w:val="a3"/>
        <w:spacing w:before="72"/>
        <w:ind w:left="3760" w:right="3214"/>
      </w:pPr>
      <w:bookmarkStart w:id="0" w:name="_GoBack"/>
      <w:r>
        <w:t>Информационная</w:t>
      </w:r>
      <w:r>
        <w:rPr>
          <w:spacing w:val="-6"/>
        </w:rPr>
        <w:t xml:space="preserve"> </w:t>
      </w:r>
      <w:r>
        <w:t>карта</w:t>
      </w:r>
    </w:p>
    <w:p w:rsidR="00B4445C" w:rsidRDefault="0036203C">
      <w:pPr>
        <w:pStyle w:val="a3"/>
        <w:spacing w:before="50" w:line="276" w:lineRule="auto"/>
        <w:ind w:left="647" w:right="107" w:firstLine="7"/>
      </w:pPr>
      <w:r>
        <w:t>педагогических работников, сопровождаемых педагогами- методистами,</w:t>
      </w:r>
      <w:r>
        <w:rPr>
          <w:spacing w:val="-67"/>
        </w:rPr>
        <w:t xml:space="preserve"> </w:t>
      </w:r>
      <w:proofErr w:type="spellStart"/>
      <w:r>
        <w:t>тьюторами</w:t>
      </w:r>
      <w:proofErr w:type="spellEnd"/>
      <w:r>
        <w:t xml:space="preserve"> в рамках разработанного индивидуального образовательного</w:t>
      </w:r>
      <w:r>
        <w:rPr>
          <w:spacing w:val="-68"/>
        </w:rPr>
        <w:t xml:space="preserve"> </w:t>
      </w:r>
      <w:r>
        <w:t>маршрута</w:t>
      </w:r>
    </w:p>
    <w:bookmarkEnd w:id="0"/>
    <w:p w:rsidR="00B4445C" w:rsidRDefault="00B4445C">
      <w:pPr>
        <w:spacing w:before="6" w:after="1"/>
        <w:rPr>
          <w:b/>
          <w:sz w:val="17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6239"/>
        <w:gridCol w:w="2660"/>
      </w:tblGrid>
      <w:tr w:rsidR="00B4445C">
        <w:trPr>
          <w:trHeight w:val="321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01" w:lineRule="exact"/>
              <w:ind w:left="196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01" w:lineRule="exact"/>
              <w:ind w:left="2163" w:right="2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</w:p>
        </w:tc>
        <w:tc>
          <w:tcPr>
            <w:tcW w:w="2660" w:type="dxa"/>
          </w:tcPr>
          <w:p w:rsidR="00B4445C" w:rsidRDefault="0036203C">
            <w:pPr>
              <w:pStyle w:val="TableParagraph"/>
              <w:spacing w:line="301" w:lineRule="exact"/>
              <w:ind w:left="719" w:right="71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Значение</w:t>
            </w:r>
          </w:p>
        </w:tc>
      </w:tr>
      <w:tr w:rsidR="00B4445C">
        <w:trPr>
          <w:trHeight w:val="323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методических групп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ОО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964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руководителей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РМО,</w:t>
            </w:r>
          </w:p>
          <w:p w:rsidR="00B4445C" w:rsidRDefault="0036203C">
            <w:pPr>
              <w:pStyle w:val="TableParagraph"/>
              <w:spacing w:line="322" w:lineRule="exact"/>
              <w:ind w:right="506"/>
              <w:rPr>
                <w:sz w:val="28"/>
              </w:rPr>
            </w:pPr>
            <w:r>
              <w:rPr>
                <w:b/>
                <w:sz w:val="28"/>
              </w:rPr>
              <w:t>членов муниципальных советов</w:t>
            </w:r>
            <w:r>
              <w:rPr>
                <w:sz w:val="28"/>
              </w:rPr>
              <w:t>, творческих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групп</w:t>
            </w:r>
          </w:p>
        </w:tc>
        <w:tc>
          <w:tcPr>
            <w:tcW w:w="2660" w:type="dxa"/>
          </w:tcPr>
          <w:p w:rsidR="00B4445C" w:rsidRDefault="0036203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967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Наличие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управленческих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решений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</w:p>
          <w:p w:rsidR="00B4445C" w:rsidRDefault="0036203C">
            <w:pPr>
              <w:pStyle w:val="TableParagraph"/>
              <w:spacing w:line="322" w:lineRule="exact"/>
              <w:ind w:right="1238"/>
              <w:rPr>
                <w:sz w:val="28"/>
              </w:rPr>
            </w:pPr>
            <w:r>
              <w:rPr>
                <w:sz w:val="28"/>
              </w:rPr>
              <w:t>результатам деятельности методических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объединений</w:t>
            </w:r>
          </w:p>
        </w:tc>
        <w:tc>
          <w:tcPr>
            <w:tcW w:w="2660" w:type="dxa"/>
          </w:tcPr>
          <w:p w:rsidR="00B4445C" w:rsidRDefault="0036203C">
            <w:pPr>
              <w:pStyle w:val="TableParagraph"/>
              <w:ind w:left="719" w:right="710"/>
              <w:jc w:val="center"/>
              <w:rPr>
                <w:sz w:val="28"/>
              </w:rPr>
            </w:pPr>
            <w:r>
              <w:rPr>
                <w:sz w:val="28"/>
              </w:rPr>
              <w:t>да</w:t>
            </w:r>
          </w:p>
        </w:tc>
      </w:tr>
      <w:tr w:rsidR="00B4445C">
        <w:trPr>
          <w:trHeight w:val="321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ИОМ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1610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240" w:lineRule="auto"/>
              <w:ind w:right="794"/>
              <w:rPr>
                <w:sz w:val="28"/>
              </w:rPr>
            </w:pPr>
            <w:r>
              <w:rPr>
                <w:sz w:val="28"/>
              </w:rPr>
              <w:t>Количество мероприятий по представлению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результатов реализации индивидуальных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траекторий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</w:p>
          <w:p w:rsidR="00B4445C" w:rsidRDefault="0036203C">
            <w:pPr>
              <w:pStyle w:val="TableParagraph"/>
              <w:spacing w:line="322" w:lineRule="exact"/>
              <w:ind w:right="442"/>
              <w:rPr>
                <w:sz w:val="28"/>
              </w:rPr>
            </w:pPr>
            <w:r>
              <w:rPr>
                <w:sz w:val="28"/>
              </w:rPr>
              <w:t>формированию рекомендаций по дальнейшему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профессиональному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B4445C">
        <w:trPr>
          <w:trHeight w:val="645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6.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сопровождаемых</w:t>
            </w:r>
          </w:p>
          <w:p w:rsidR="00B4445C" w:rsidRDefault="0036203C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наставниками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321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01" w:lineRule="exact"/>
              <w:ind w:left="249"/>
              <w:rPr>
                <w:sz w:val="28"/>
              </w:rPr>
            </w:pPr>
            <w:r>
              <w:rPr>
                <w:sz w:val="28"/>
              </w:rPr>
              <w:t>7.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-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 стажем до 3 лет</w:t>
            </w:r>
          </w:p>
        </w:tc>
        <w:tc>
          <w:tcPr>
            <w:tcW w:w="2660" w:type="dxa"/>
          </w:tcPr>
          <w:p w:rsidR="00B4445C" w:rsidRDefault="0036203C">
            <w:pPr>
              <w:pStyle w:val="TableParagraph"/>
              <w:spacing w:line="301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642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8.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проф.</w:t>
            </w:r>
          </w:p>
          <w:p w:rsidR="00B4445C" w:rsidRDefault="003620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развитию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660" w:type="dxa"/>
          </w:tcPr>
          <w:p w:rsidR="00B4445C" w:rsidRDefault="0036203C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323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04" w:lineRule="exact"/>
              <w:ind w:left="249"/>
              <w:rPr>
                <w:sz w:val="28"/>
              </w:rPr>
            </w:pPr>
            <w:r>
              <w:rPr>
                <w:sz w:val="28"/>
              </w:rPr>
              <w:t>9.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наставников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spacing w:line="304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964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10.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240" w:lineRule="auto"/>
              <w:ind w:right="856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организованных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мероприятий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совместным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участием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наставнических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пар</w:t>
            </w:r>
          </w:p>
          <w:p w:rsidR="00B4445C" w:rsidRDefault="003620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(бинарные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уроки,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кл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часы,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внеурочные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занятия)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B4445C">
        <w:trPr>
          <w:trHeight w:val="1610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17" w:lineRule="exact"/>
              <w:ind w:left="249"/>
              <w:rPr>
                <w:sz w:val="28"/>
              </w:rPr>
            </w:pPr>
            <w:r>
              <w:rPr>
                <w:sz w:val="28"/>
              </w:rPr>
              <w:t>11.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240" w:lineRule="auto"/>
              <w:ind w:right="1520"/>
              <w:rPr>
                <w:sz w:val="28"/>
              </w:rPr>
            </w:pPr>
            <w:r>
              <w:rPr>
                <w:sz w:val="28"/>
              </w:rPr>
              <w:t>Участие педагогических работников 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конкурсном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движении:</w:t>
            </w:r>
          </w:p>
          <w:p w:rsidR="00B4445C" w:rsidRDefault="0036203C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-муниципального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  <w:p w:rsidR="00B4445C" w:rsidRDefault="0036203C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регионального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уровня;</w:t>
            </w:r>
          </w:p>
          <w:p w:rsidR="00B4445C" w:rsidRDefault="0036203C">
            <w:pPr>
              <w:pStyle w:val="TableParagraph"/>
              <w:numPr>
                <w:ilvl w:val="0"/>
                <w:numId w:val="2"/>
              </w:numPr>
              <w:tabs>
                <w:tab w:val="left" w:pos="27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Всероссийского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уровня.</w:t>
            </w:r>
          </w:p>
        </w:tc>
        <w:tc>
          <w:tcPr>
            <w:tcW w:w="2660" w:type="dxa"/>
          </w:tcPr>
          <w:p w:rsidR="00B4445C" w:rsidRDefault="00B4445C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B4445C" w:rsidRDefault="00B4445C">
            <w:pPr>
              <w:pStyle w:val="TableParagraph"/>
              <w:spacing w:before="6" w:line="240" w:lineRule="auto"/>
              <w:ind w:left="0"/>
              <w:rPr>
                <w:b/>
                <w:sz w:val="25"/>
              </w:rPr>
            </w:pPr>
          </w:p>
          <w:p w:rsidR="00B4445C" w:rsidRDefault="00281198">
            <w:pPr>
              <w:pStyle w:val="TableParagraph"/>
              <w:spacing w:line="240" w:lineRule="auto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4445C">
        <w:trPr>
          <w:trHeight w:val="966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12.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них</w:t>
            </w:r>
          </w:p>
          <w:p w:rsidR="00B4445C" w:rsidRDefault="0036203C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молодых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педагогов;</w:t>
            </w:r>
          </w:p>
          <w:p w:rsidR="00B4445C" w:rsidRDefault="0036203C">
            <w:pPr>
              <w:pStyle w:val="TableParagraph"/>
              <w:numPr>
                <w:ilvl w:val="0"/>
                <w:numId w:val="1"/>
              </w:numPr>
              <w:tabs>
                <w:tab w:val="left" w:pos="274"/>
              </w:tabs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наставников</w:t>
            </w:r>
          </w:p>
        </w:tc>
        <w:tc>
          <w:tcPr>
            <w:tcW w:w="2660" w:type="dxa"/>
          </w:tcPr>
          <w:p w:rsidR="00B4445C" w:rsidRDefault="00B4445C">
            <w:pPr>
              <w:pStyle w:val="TableParagraph"/>
              <w:spacing w:line="240" w:lineRule="auto"/>
              <w:ind w:left="0"/>
              <w:rPr>
                <w:b/>
                <w:sz w:val="30"/>
              </w:rPr>
            </w:pPr>
          </w:p>
          <w:p w:rsidR="00B4445C" w:rsidRDefault="00B4445C">
            <w:pPr>
              <w:pStyle w:val="TableParagraph"/>
              <w:spacing w:before="5" w:line="240" w:lineRule="auto"/>
              <w:ind w:left="0"/>
              <w:rPr>
                <w:b/>
                <w:sz w:val="25"/>
              </w:rPr>
            </w:pPr>
          </w:p>
          <w:p w:rsidR="00B4445C" w:rsidRDefault="0036203C">
            <w:pPr>
              <w:pStyle w:val="TableParagraph"/>
              <w:spacing w:before="1" w:line="308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B4445C">
        <w:trPr>
          <w:trHeight w:val="642"/>
        </w:trPr>
        <w:tc>
          <w:tcPr>
            <w:tcW w:w="675" w:type="dxa"/>
          </w:tcPr>
          <w:p w:rsidR="00B4445C" w:rsidRDefault="0036203C">
            <w:pPr>
              <w:pStyle w:val="TableParagraph"/>
              <w:ind w:left="249"/>
              <w:rPr>
                <w:sz w:val="28"/>
              </w:rPr>
            </w:pPr>
            <w:r>
              <w:rPr>
                <w:sz w:val="28"/>
              </w:rPr>
              <w:t>13.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тьюторов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экспертов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муниципального</w:t>
            </w:r>
          </w:p>
          <w:p w:rsidR="00B4445C" w:rsidRDefault="0036203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уровня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  <w:tr w:rsidR="00B4445C">
        <w:trPr>
          <w:trHeight w:val="967"/>
        </w:trPr>
        <w:tc>
          <w:tcPr>
            <w:tcW w:w="675" w:type="dxa"/>
          </w:tcPr>
          <w:p w:rsidR="00B4445C" w:rsidRDefault="0036203C">
            <w:pPr>
              <w:pStyle w:val="TableParagraph"/>
              <w:spacing w:line="317" w:lineRule="exact"/>
              <w:ind w:left="249"/>
              <w:rPr>
                <w:sz w:val="28"/>
              </w:rPr>
            </w:pPr>
            <w:r>
              <w:rPr>
                <w:sz w:val="28"/>
              </w:rPr>
              <w:t>14.</w:t>
            </w:r>
          </w:p>
        </w:tc>
        <w:tc>
          <w:tcPr>
            <w:tcW w:w="6239" w:type="dxa"/>
          </w:tcPr>
          <w:p w:rsidR="00B4445C" w:rsidRDefault="0036203C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включенных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</w:p>
          <w:p w:rsidR="00B4445C" w:rsidRDefault="0036203C">
            <w:pPr>
              <w:pStyle w:val="TableParagraph"/>
              <w:spacing w:line="322" w:lineRule="exact"/>
              <w:ind w:right="607"/>
              <w:rPr>
                <w:sz w:val="28"/>
              </w:rPr>
            </w:pPr>
            <w:r>
              <w:rPr>
                <w:sz w:val="28"/>
              </w:rPr>
              <w:t>региональные сетевые сообщества, от общего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числа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педагогов</w:t>
            </w:r>
          </w:p>
        </w:tc>
        <w:tc>
          <w:tcPr>
            <w:tcW w:w="2660" w:type="dxa"/>
          </w:tcPr>
          <w:p w:rsidR="00B4445C" w:rsidRDefault="00281198">
            <w:pPr>
              <w:pStyle w:val="TableParagraph"/>
              <w:spacing w:line="317" w:lineRule="exact"/>
              <w:ind w:left="10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36203C" w:rsidRDefault="0036203C"/>
    <w:sectPr w:rsidR="0036203C">
      <w:type w:val="continuous"/>
      <w:pgSz w:w="11910" w:h="16840"/>
      <w:pgMar w:top="1040" w:right="90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53BAF"/>
    <w:multiLevelType w:val="hybridMultilevel"/>
    <w:tmpl w:val="E7EE3E24"/>
    <w:lvl w:ilvl="0" w:tplc="58483F5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8341304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2" w:tplc="DE80936C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3" w:tplc="41048052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4" w:tplc="4718B60A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5" w:tplc="4752785A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  <w:lvl w:ilvl="6" w:tplc="70585578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7" w:tplc="504E4EA6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8" w:tplc="B3B47D22">
      <w:numFmt w:val="bullet"/>
      <w:lvlText w:val="•"/>
      <w:lvlJc w:val="left"/>
      <w:pPr>
        <w:ind w:left="5039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7BF66453"/>
    <w:multiLevelType w:val="hybridMultilevel"/>
    <w:tmpl w:val="07FE13AA"/>
    <w:lvl w:ilvl="0" w:tplc="BB0C32F0">
      <w:numFmt w:val="bullet"/>
      <w:lvlText w:val="-"/>
      <w:lvlJc w:val="left"/>
      <w:pPr>
        <w:ind w:left="27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3C0D97E">
      <w:numFmt w:val="bullet"/>
      <w:lvlText w:val="•"/>
      <w:lvlJc w:val="left"/>
      <w:pPr>
        <w:ind w:left="874" w:hanging="164"/>
      </w:pPr>
      <w:rPr>
        <w:rFonts w:hint="default"/>
        <w:lang w:val="ru-RU" w:eastAsia="en-US" w:bidi="ar-SA"/>
      </w:rPr>
    </w:lvl>
    <w:lvl w:ilvl="2" w:tplc="5714EEFA">
      <w:numFmt w:val="bullet"/>
      <w:lvlText w:val="•"/>
      <w:lvlJc w:val="left"/>
      <w:pPr>
        <w:ind w:left="1469" w:hanging="164"/>
      </w:pPr>
      <w:rPr>
        <w:rFonts w:hint="default"/>
        <w:lang w:val="ru-RU" w:eastAsia="en-US" w:bidi="ar-SA"/>
      </w:rPr>
    </w:lvl>
    <w:lvl w:ilvl="3" w:tplc="958C91FC">
      <w:numFmt w:val="bullet"/>
      <w:lvlText w:val="•"/>
      <w:lvlJc w:val="left"/>
      <w:pPr>
        <w:ind w:left="2064" w:hanging="164"/>
      </w:pPr>
      <w:rPr>
        <w:rFonts w:hint="default"/>
        <w:lang w:val="ru-RU" w:eastAsia="en-US" w:bidi="ar-SA"/>
      </w:rPr>
    </w:lvl>
    <w:lvl w:ilvl="4" w:tplc="061A9130">
      <w:numFmt w:val="bullet"/>
      <w:lvlText w:val="•"/>
      <w:lvlJc w:val="left"/>
      <w:pPr>
        <w:ind w:left="2659" w:hanging="164"/>
      </w:pPr>
      <w:rPr>
        <w:rFonts w:hint="default"/>
        <w:lang w:val="ru-RU" w:eastAsia="en-US" w:bidi="ar-SA"/>
      </w:rPr>
    </w:lvl>
    <w:lvl w:ilvl="5" w:tplc="81200864">
      <w:numFmt w:val="bullet"/>
      <w:lvlText w:val="•"/>
      <w:lvlJc w:val="left"/>
      <w:pPr>
        <w:ind w:left="3254" w:hanging="164"/>
      </w:pPr>
      <w:rPr>
        <w:rFonts w:hint="default"/>
        <w:lang w:val="ru-RU" w:eastAsia="en-US" w:bidi="ar-SA"/>
      </w:rPr>
    </w:lvl>
    <w:lvl w:ilvl="6" w:tplc="4334AB6C">
      <w:numFmt w:val="bullet"/>
      <w:lvlText w:val="•"/>
      <w:lvlJc w:val="left"/>
      <w:pPr>
        <w:ind w:left="3849" w:hanging="164"/>
      </w:pPr>
      <w:rPr>
        <w:rFonts w:hint="default"/>
        <w:lang w:val="ru-RU" w:eastAsia="en-US" w:bidi="ar-SA"/>
      </w:rPr>
    </w:lvl>
    <w:lvl w:ilvl="7" w:tplc="D250BCD0">
      <w:numFmt w:val="bullet"/>
      <w:lvlText w:val="•"/>
      <w:lvlJc w:val="left"/>
      <w:pPr>
        <w:ind w:left="4444" w:hanging="164"/>
      </w:pPr>
      <w:rPr>
        <w:rFonts w:hint="default"/>
        <w:lang w:val="ru-RU" w:eastAsia="en-US" w:bidi="ar-SA"/>
      </w:rPr>
    </w:lvl>
    <w:lvl w:ilvl="8" w:tplc="FC0ACB1E">
      <w:numFmt w:val="bullet"/>
      <w:lvlText w:val="•"/>
      <w:lvlJc w:val="left"/>
      <w:pPr>
        <w:ind w:left="503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45C"/>
    <w:rsid w:val="00281198"/>
    <w:rsid w:val="0036203C"/>
    <w:rsid w:val="00B4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17269"/>
  <w15:docId w15:val="{39F2D206-8531-4E4E-B590-BD1CA5EAB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6"/>
      <w:jc w:val="center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Школа</cp:lastModifiedBy>
  <cp:revision>2</cp:revision>
  <dcterms:created xsi:type="dcterms:W3CDTF">2023-04-11T12:40:00Z</dcterms:created>
  <dcterms:modified xsi:type="dcterms:W3CDTF">2023-04-11T12:40:00Z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2023-04-11T00:00:00Z</vt:filetime>
  </property>
</Properties>
</file>