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  <w:gridCol w:w="156"/>
      </w:tblGrid>
      <w:tr w:rsidR="00B302A9" w:rsidRPr="00B33010" w:rsidTr="00073968">
        <w:trPr>
          <w:trHeight w:val="50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36D" w:rsidRPr="002B7254" w:rsidRDefault="0046736D" w:rsidP="0046736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46736D" w:rsidRDefault="0046736D" w:rsidP="004673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 w:rsidR="00950562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</w:p>
          <w:p w:rsidR="00CC454D" w:rsidRPr="002B7254" w:rsidRDefault="00CC454D" w:rsidP="004673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217"/>
              <w:gridCol w:w="5007"/>
            </w:tblGrid>
            <w:tr w:rsidR="0046736D" w:rsidRPr="00D747B1" w:rsidTr="0057456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6736D" w:rsidRPr="002B7254" w:rsidRDefault="0046736D" w:rsidP="0046736D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46736D" w:rsidRPr="004E3099" w:rsidRDefault="0046736D" w:rsidP="004673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46736D" w:rsidRPr="0093190F" w:rsidRDefault="0046736D" w:rsidP="004673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</w:t>
                  </w:r>
                  <w:r w:rsidR="00CC454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95056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6736D" w:rsidRPr="001F0B33" w:rsidRDefault="0046736D" w:rsidP="004673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6736D" w:rsidRPr="002B7254" w:rsidRDefault="0046736D" w:rsidP="0046736D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46736D" w:rsidRDefault="0046736D" w:rsidP="004673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</w:t>
                  </w:r>
                  <w:r w:rsidR="00CC454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95056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«СОШ с. Саясан»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6736D" w:rsidRPr="002B7254" w:rsidRDefault="0046736D" w:rsidP="004673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B302A9" w:rsidRPr="00CA5AEE" w:rsidRDefault="00B302A9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02A9" w:rsidRPr="00C43529" w:rsidRDefault="00E81C50" w:rsidP="002F57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3529">
        <w:rPr>
          <w:lang w:val="ru-RU"/>
        </w:rPr>
        <w:br/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C43529">
        <w:rPr>
          <w:sz w:val="28"/>
          <w:szCs w:val="28"/>
          <w:lang w:val="ru-RU"/>
        </w:rPr>
        <w:br/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в </w:t>
      </w:r>
      <w:r w:rsidR="00073D60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CC454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95056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46736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076FA"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приказом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приказом МБОУ</w:t>
      </w:r>
      <w:r w:rsidR="00CC454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50562">
        <w:rPr>
          <w:rFonts w:hAnsi="Times New Roman" w:cs="Times New Roman"/>
          <w:color w:val="000000"/>
          <w:sz w:val="28"/>
          <w:szCs w:val="28"/>
          <w:lang w:val="ru-RU"/>
        </w:rPr>
        <w:t>«СОШ с. Саясан»</w:t>
      </w:r>
      <w:r w:rsidR="0046736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3765B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от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01.11.2018 №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48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«Об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утверждении положения 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оказании платных образовательных услуг»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, уставом МБОУ</w:t>
      </w:r>
      <w:r w:rsidR="00CC454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50562">
        <w:rPr>
          <w:rFonts w:hAnsi="Times New Roman" w:cs="Times New Roman"/>
          <w:color w:val="000000"/>
          <w:sz w:val="28"/>
          <w:szCs w:val="28"/>
          <w:lang w:val="ru-RU"/>
        </w:rPr>
        <w:t>«СОШ с. Саясан»</w:t>
      </w:r>
      <w:r w:rsidR="009F60D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программам школы, в том числе особенности организации образовательной деятельности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Формирование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2.2. Требования к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форме, которую приводит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1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 письму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учебный план,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2 письма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План может быть составлен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приложении 3 письма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График должен содержать: месяц, число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кадровые условия: численность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Разработка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2.3.2. Дополнительные общеразвивающие программы разрабатываются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педагогических работников.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ОВЗ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:rsidR="00B302A9" w:rsidRPr="00C43529" w:rsidRDefault="00E81C50" w:rsidP="00E81C5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Утверждение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педагогов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дополнительного образования и руководителя структурного подразделения.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обусловлено </w:t>
      </w:r>
      <w:proofErr w:type="gram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спецификой</w:t>
      </w:r>
      <w:proofErr w:type="gram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реализуемой дополнительной общеразвивающей программы. При наличии свободных мест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обучению допускаются обучающиеся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других общеобразовательных организаций.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3.2.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3.2.3. Для поступления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платной основе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физическим или юридическим лицом, обязующимся оплатить обучение обучающегося, зачисляемого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обучение, заключается договор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оказание платных образовательных услуг.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3.2.4. Зачисление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осуществляется приказом директора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3.3. Отчисление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3.3.2. Отчисление обучающихся оформляется приказом директора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ДОТ)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электронного обучения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ЭО), если это позволяет реализуемая дополнительная общеразвивающая программа.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4.11. При реализации дополнительных общеразвивающих программ возможно проведение массовых мероприятий, создание необходимых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условий для совместной деятельности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4.13. Для всех видов аудиторных занятий академический час устанавливается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 образовательных технологий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5.1.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гарантирующей освоение обучающимися дополнительных общеразвивающих программ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полном объеме.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5.2.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объем образовательной нагрузки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занятий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определяется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правил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гигиенических нормативов.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допускается отсутствие аудиторных занятий.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5.4. Необходимым условием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быстрое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эффективное размещение учебного контента, его персонализацию и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современными стандартами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широкое взаимодействие между всеми участниками учебного процесса.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материально- техническая база включает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техническую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административную инфраструктуру, платформу для структурированного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интерактивного обучения, опирающегося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синхронное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педагогическим составом;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классы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приемные станции,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сети Интернет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скоростью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менее100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Мб/с;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подключение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глобальной, национальной, региональной, локальной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(или)корпоративной компьютерной сети;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архив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учебного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материала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электронную библиотеку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видеотеку учебных дисциплин;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офисное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5.6.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техническому оснащению рабочего места обучающегося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 работника: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персональный компьютер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доступом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сети Интернет: операционная система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ниже </w:t>
      </w:r>
      <w:r w:rsidRPr="00C43529">
        <w:rPr>
          <w:rFonts w:hAnsi="Times New Roman" w:cs="Times New Roman"/>
          <w:color w:val="000000"/>
          <w:sz w:val="28"/>
          <w:szCs w:val="28"/>
        </w:rPr>
        <w:t>Windows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</w:rPr>
        <w:t>DirectX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Adobe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Flash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Player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Microsoft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Explorer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компьютерная периферия: веб-камера, микрофон, наушники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(или)аудиоколонки;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системе дистанционного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индивидуальному логину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ипаролю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5.7.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местонахождения обучающихся.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E81C50" w:rsidRDefault="00E81C50" w:rsidP="00E81C5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Особенности организации образовательной деятельности для обучающихся</w:t>
      </w:r>
      <w:r>
        <w:rPr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6.1.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6.2. Содержание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6.3. 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6.5. При реализации образовательных программ обучающимся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услуги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6.6. Учебные материалы могут быть предоставлены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Аттестация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7.3. Результаты аттестации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любой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определяются оценками «аттестован», «не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аттестован».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дополнительной общеразвивающей программе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успешно прошедшим аттестацию, могут выдаваться документы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обучении (сертификаты, свидетельства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>8.2. Мониторинг осуществляется с использованием: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8.3. Сводные данные мониторинга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истекший календарный год подлежат размещению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директором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B302A9" w:rsidRPr="00C435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5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C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0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C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D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6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F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792"/>
    <w:rsid w:val="00070231"/>
    <w:rsid w:val="00073968"/>
    <w:rsid w:val="00073D60"/>
    <w:rsid w:val="000C4432"/>
    <w:rsid w:val="000E4B5E"/>
    <w:rsid w:val="002D33B1"/>
    <w:rsid w:val="002D3591"/>
    <w:rsid w:val="002F5710"/>
    <w:rsid w:val="003430C5"/>
    <w:rsid w:val="003514A0"/>
    <w:rsid w:val="003765B1"/>
    <w:rsid w:val="0046736D"/>
    <w:rsid w:val="004A5CD5"/>
    <w:rsid w:val="004B40F3"/>
    <w:rsid w:val="004D129A"/>
    <w:rsid w:val="004F7E17"/>
    <w:rsid w:val="00535CE0"/>
    <w:rsid w:val="005A05CE"/>
    <w:rsid w:val="005A0FBA"/>
    <w:rsid w:val="005A6780"/>
    <w:rsid w:val="00653AF6"/>
    <w:rsid w:val="0069644A"/>
    <w:rsid w:val="00783E60"/>
    <w:rsid w:val="0082476E"/>
    <w:rsid w:val="008D2F0A"/>
    <w:rsid w:val="008F28DA"/>
    <w:rsid w:val="00950562"/>
    <w:rsid w:val="009F60D3"/>
    <w:rsid w:val="00A62BFC"/>
    <w:rsid w:val="00B302A9"/>
    <w:rsid w:val="00B33010"/>
    <w:rsid w:val="00B421AB"/>
    <w:rsid w:val="00B73A5A"/>
    <w:rsid w:val="00C076FA"/>
    <w:rsid w:val="00C43529"/>
    <w:rsid w:val="00CA5AEE"/>
    <w:rsid w:val="00CC2DDA"/>
    <w:rsid w:val="00CC454D"/>
    <w:rsid w:val="00D01077"/>
    <w:rsid w:val="00D02255"/>
    <w:rsid w:val="00D113BD"/>
    <w:rsid w:val="00D26790"/>
    <w:rsid w:val="00D87E54"/>
    <w:rsid w:val="00E03753"/>
    <w:rsid w:val="00E33D32"/>
    <w:rsid w:val="00E438A1"/>
    <w:rsid w:val="00E81C50"/>
    <w:rsid w:val="00F01E19"/>
    <w:rsid w:val="00F04809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89CE4-84D9-4D2B-A01A-072B788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2967</Words>
  <Characters>16917</Characters>
  <Application>Microsoft Office Word</Application>
  <DocSecurity>0</DocSecurity>
  <Lines>140</Lines>
  <Paragraphs>39</Paragraphs>
  <ScaleCrop>false</ScaleCrop>
  <Company/>
  <LinksUpToDate>false</LinksUpToDate>
  <CharactersWithSpaces>19845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46</cp:revision>
  <dcterms:created xsi:type="dcterms:W3CDTF">2011-11-02T04:15:00Z</dcterms:created>
  <dcterms:modified xsi:type="dcterms:W3CDTF">2023-10-07T21:35:00Z</dcterms:modified>
</cp:coreProperties>
</file>